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4CC9AD4" w14:textId="21816DE3"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4D18F3">
        <w:rPr>
          <w:rFonts w:cs="Arial"/>
          <w:lang w:val="en-IE"/>
        </w:rPr>
        <w:t>St. Patrick’s National School</w:t>
      </w:r>
      <w:r w:rsidRPr="006049D5">
        <w:rPr>
          <w:rFonts w:cs="Arial"/>
          <w:lang w:val="en-IE"/>
        </w:rPr>
        <w:t xml:space="preserve">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C0366F">
      <w:pPr>
        <w:jc w:val="right"/>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75D2A45F" w14:textId="77777777" w:rsidR="004D18F3" w:rsidRDefault="004D18F3">
      <w:pPr>
        <w:tabs>
          <w:tab w:val="clear" w:pos="454"/>
          <w:tab w:val="clear" w:pos="907"/>
          <w:tab w:val="clear" w:pos="1361"/>
          <w:tab w:val="clear" w:pos="1814"/>
          <w:tab w:val="clear" w:pos="2268"/>
        </w:tabs>
        <w:spacing w:after="200" w:line="312" w:lineRule="auto"/>
        <w:rPr>
          <w:rFonts w:cs="Arial"/>
          <w:b/>
          <w:sz w:val="28"/>
          <w:szCs w:val="28"/>
          <w:u w:val="single"/>
        </w:rPr>
      </w:pPr>
    </w:p>
    <w:p w14:paraId="41177D3F"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D2CB9DF" w14:textId="77777777" w:rsidR="003324DC" w:rsidRPr="00875217"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t xml:space="preserve">Introduction </w:t>
      </w:r>
    </w:p>
    <w:p w14:paraId="67FAF8C2" w14:textId="4EC2E40A" w:rsidR="00B9329C" w:rsidRPr="00B810DF" w:rsidRDefault="001656D5" w:rsidP="00B810DF">
      <w:pPr>
        <w:spacing w:line="276" w:lineRule="auto"/>
        <w:rPr>
          <w:rFonts w:cs="Arial"/>
          <w:sz w:val="22"/>
        </w:rPr>
      </w:pPr>
      <w:r w:rsidRPr="005C784E">
        <w:rPr>
          <w:rFonts w:cs="Arial"/>
          <w:color w:val="auto"/>
          <w:sz w:val="22"/>
        </w:rPr>
        <w:t>In accordance with the Work Safety Protocol e</w:t>
      </w:r>
      <w:r w:rsidR="00B9329C" w:rsidRPr="005C784E">
        <w:rPr>
          <w:rFonts w:cs="Arial"/>
          <w:color w:val="auto"/>
          <w:sz w:val="22"/>
        </w:rPr>
        <w:t xml:space="preserve">ach </w:t>
      </w:r>
      <w:r w:rsidR="00B9329C" w:rsidRPr="00B810DF">
        <w:rPr>
          <w:rFonts w:cs="Arial"/>
          <w:color w:val="000000"/>
          <w:sz w:val="22"/>
        </w:rPr>
        <w:t xml:space="preserve">workplace is required to have a COVID-19 Response Plan. In addition to being places of learning, schools are also places of work. </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3CEAC4E5"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 xml:space="preserve">ing that no interpersonal activity is without risk of transmission of infection at any time. </w:t>
      </w:r>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083460FF" w14:textId="603874F4" w:rsidR="008314C4" w:rsidRPr="000A5DC5" w:rsidRDefault="008314C4" w:rsidP="000A5DC5">
      <w:pPr>
        <w:spacing w:line="276" w:lineRule="auto"/>
        <w:rPr>
          <w:rFonts w:cs="Arial"/>
          <w:sz w:val="22"/>
        </w:rPr>
      </w:pP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t>What is a COVID-19 Response Plan?</w:t>
      </w:r>
    </w:p>
    <w:p w14:paraId="49C10FE2" w14:textId="27765FAE" w:rsidR="00006790" w:rsidRPr="00B810DF" w:rsidRDefault="004D18F3" w:rsidP="00FE7F81">
      <w:pPr>
        <w:spacing w:line="276" w:lineRule="auto"/>
        <w:rPr>
          <w:rFonts w:cs="Arial"/>
          <w:sz w:val="22"/>
        </w:rPr>
      </w:pPr>
      <w:r w:rsidRPr="00B810DF">
        <w:rPr>
          <w:rFonts w:cs="Arial"/>
          <w:sz w:val="22"/>
        </w:rPr>
        <w:t xml:space="preserve"> </w:t>
      </w:r>
      <w:r w:rsidR="007271B6" w:rsidRPr="00B810DF">
        <w:rPr>
          <w:rFonts w:cs="Arial"/>
          <w:sz w:val="22"/>
        </w:rPr>
        <w:t>A</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w:t>
      </w:r>
      <w:r>
        <w:rPr>
          <w:rFonts w:cs="Arial"/>
          <w:sz w:val="22"/>
        </w:rPr>
        <w:t>of St. Patrick’s National School</w:t>
      </w:r>
      <w:r w:rsidR="00006790" w:rsidRPr="00B810DF">
        <w:rPr>
          <w:rFonts w:cs="Arial"/>
          <w:sz w:val="22"/>
        </w:rPr>
        <w:t xml:space="preserve">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007271B6" w:rsidRPr="00B810DF">
        <w:rPr>
          <w:rFonts w:cs="Arial"/>
          <w:sz w:val="22"/>
        </w:rPr>
        <w:t xml:space="preserve">the school environment. </w:t>
      </w:r>
    </w:p>
    <w:p w14:paraId="0E8B3CB4" w14:textId="5DDA6788"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2AF6A000"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6F35A2F1" w14:textId="3150186F" w:rsidR="00FE7F81" w:rsidRPr="008D3674" w:rsidRDefault="00E0640E" w:rsidP="00FE7F81">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sidR="008D3674">
        <w:rPr>
          <w:rFonts w:cs="Arial"/>
          <w:i/>
          <w:sz w:val="22"/>
        </w:rPr>
        <w:t>s can be taken to rectify same.</w:t>
      </w: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6F6C39D" w14:textId="034165DD" w:rsidR="008D3674" w:rsidRPr="00FA50E6" w:rsidRDefault="00AF5D55" w:rsidP="008D3674">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w:t>
      </w:r>
    </w:p>
    <w:p w14:paraId="2EB864AD" w14:textId="5FCA6A03" w:rsidR="00D26C0C" w:rsidRPr="008D3674" w:rsidRDefault="00725DE5" w:rsidP="008D3674">
      <w:pPr>
        <w:spacing w:line="276" w:lineRule="auto"/>
        <w:rPr>
          <w:rFonts w:cs="Arial"/>
          <w:b/>
          <w:sz w:val="28"/>
          <w:szCs w:val="28"/>
        </w:rPr>
      </w:pPr>
      <w:r>
        <w:rPr>
          <w:rFonts w:cs="Arial"/>
          <w:b/>
          <w:sz w:val="28"/>
          <w:szCs w:val="28"/>
        </w:rPr>
        <w:t>4</w:t>
      </w:r>
      <w:r w:rsidR="008D3674" w:rsidRPr="008D3674">
        <w:rPr>
          <w:rFonts w:cs="Arial"/>
          <w:b/>
          <w:sz w:val="28"/>
          <w:szCs w:val="28"/>
        </w:rPr>
        <w:t>)</w:t>
      </w:r>
      <w:r w:rsidR="008D3674">
        <w:rPr>
          <w:rFonts w:cs="Arial"/>
          <w:b/>
          <w:sz w:val="28"/>
          <w:szCs w:val="28"/>
        </w:rPr>
        <w:tab/>
      </w:r>
      <w:r w:rsidR="00654B8D" w:rsidRPr="008D3674">
        <w:rPr>
          <w:rFonts w:cs="Arial"/>
          <w:b/>
          <w:sz w:val="28"/>
          <w:szCs w:val="28"/>
          <w:u w:val="single"/>
        </w:rPr>
        <w:t xml:space="preserve">Reviewing the safe operation of schools </w:t>
      </w:r>
    </w:p>
    <w:p w14:paraId="72FB1B6F" w14:textId="16C9CC4C" w:rsidR="00B810DF" w:rsidRDefault="00D26C0C" w:rsidP="00B810DF">
      <w:pPr>
        <w:spacing w:line="276" w:lineRule="auto"/>
        <w:rPr>
          <w:rFonts w:cs="Arial"/>
          <w:sz w:val="22"/>
        </w:rPr>
      </w:pPr>
      <w:r w:rsidRPr="00B810DF">
        <w:rPr>
          <w:rFonts w:cs="Arial"/>
          <w:sz w:val="22"/>
        </w:rPr>
        <w:t>The BOM</w:t>
      </w:r>
      <w:r w:rsidR="004D18F3">
        <w:rPr>
          <w:rFonts w:cs="Arial"/>
          <w:sz w:val="22"/>
        </w:rPr>
        <w:t xml:space="preserve"> of St. Patrick’s National School </w:t>
      </w:r>
      <w:r w:rsidRPr="00B810DF">
        <w:rPr>
          <w:rFonts w:cs="Arial"/>
          <w:sz w:val="22"/>
        </w:rPr>
        <w:t xml:space="preserve">aims to facilitate the </w:t>
      </w:r>
      <w:r w:rsidR="00467E17">
        <w:rPr>
          <w:rFonts w:cs="Arial"/>
          <w:sz w:val="22"/>
        </w:rPr>
        <w:t>continuation</w:t>
      </w:r>
      <w:r w:rsidRPr="00B810DF">
        <w:rPr>
          <w:rFonts w:cs="Arial"/>
          <w:sz w:val="22"/>
        </w:rPr>
        <w:t xml:space="preserve"> of </w:t>
      </w:r>
      <w:proofErr w:type="gramStart"/>
      <w:r w:rsidRPr="00B810DF">
        <w:rPr>
          <w:rFonts w:cs="Arial"/>
          <w:sz w:val="22"/>
        </w:rPr>
        <w:t>school based</w:t>
      </w:r>
      <w:proofErr w:type="gramEnd"/>
      <w:r w:rsidRPr="00B810DF">
        <w:rPr>
          <w:rFonts w:cs="Arial"/>
          <w:sz w:val="22"/>
        </w:rPr>
        <w:t xml:space="preserve">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0F20A16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w:t>
      </w:r>
      <w:r w:rsidR="003C2503" w:rsidRPr="005D30B3">
        <w:rPr>
          <w:rFonts w:ascii="Arial" w:hAnsi="Arial" w:cs="Arial"/>
        </w:rPr>
        <w:t xml:space="preserve"> to</w:t>
      </w:r>
      <w:r w:rsidR="005C784E">
        <w:rPr>
          <w:rFonts w:ascii="Arial" w:hAnsi="Arial" w:cs="Arial"/>
        </w:rPr>
        <w:t xml:space="preserve"> </w:t>
      </w:r>
      <w:r w:rsidR="003C2503" w:rsidRPr="00B810DF">
        <w:rPr>
          <w:rFonts w:ascii="Arial" w:hAnsi="Arial" w:cs="Arial"/>
        </w:rPr>
        <w:t>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1ACB553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p>
    <w:p w14:paraId="584724FA" w14:textId="4E5323F0"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Provided staff with access to the Return to Work (RTW) form </w:t>
      </w:r>
    </w:p>
    <w:p w14:paraId="3C626F13" w14:textId="656739D3"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p>
    <w:p w14:paraId="274C0718" w14:textId="0D81D18A"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p>
    <w:p w14:paraId="2AB8D95E" w14:textId="2E7FA603"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to support the redesign of classrooms to support physical distancing</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 xml:space="preserve">cleaning of the school </w:t>
      </w:r>
      <w:proofErr w:type="gramStart"/>
      <w:r w:rsidR="001B597D" w:rsidRPr="00B810DF">
        <w:rPr>
          <w:rFonts w:ascii="Arial" w:hAnsi="Arial" w:cs="Arial"/>
        </w:rPr>
        <w:t>taking</w:t>
      </w:r>
      <w:r w:rsidRPr="00B810DF">
        <w:rPr>
          <w:rFonts w:ascii="Arial" w:hAnsi="Arial" w:cs="Arial"/>
        </w:rPr>
        <w:t xml:space="preserve"> into account</w:t>
      </w:r>
      <w:proofErr w:type="gramEnd"/>
      <w:r w:rsidRPr="00B810DF">
        <w:rPr>
          <w:rFonts w:ascii="Arial" w:hAnsi="Arial" w:cs="Arial"/>
        </w:rPr>
        <w:t xml:space="preserve"> the importance of having educational materials to create a stimulating learning environment; </w:t>
      </w:r>
    </w:p>
    <w:p w14:paraId="5E1D6BF6" w14:textId="3D9B9939"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p>
    <w:p w14:paraId="29C39575" w14:textId="4AD0321C"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15B04DEA" w:rsidR="00780C16" w:rsidRPr="00D80BEA"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27A9C62D" w14:textId="77777777" w:rsidR="00D80BEA" w:rsidRPr="00B810DF" w:rsidRDefault="00D80BEA" w:rsidP="00D80BEA">
      <w:pPr>
        <w:tabs>
          <w:tab w:val="clear" w:pos="454"/>
          <w:tab w:val="clear" w:pos="907"/>
          <w:tab w:val="clear" w:pos="1361"/>
          <w:tab w:val="clear" w:pos="1814"/>
          <w:tab w:val="clear" w:pos="2268"/>
        </w:tabs>
        <w:spacing w:after="200" w:line="276" w:lineRule="auto"/>
        <w:rPr>
          <w:rFonts w:cs="Arial"/>
          <w:b/>
          <w:sz w:val="22"/>
          <w:u w:val="single"/>
        </w:rPr>
      </w:pPr>
    </w:p>
    <w:p w14:paraId="4B3924FC" w14:textId="301F496B" w:rsidR="00094C05" w:rsidRPr="00B810DF" w:rsidRDefault="001656D5" w:rsidP="006C421D">
      <w:pPr>
        <w:pStyle w:val="ListParagraph"/>
        <w:numPr>
          <w:ilvl w:val="1"/>
          <w:numId w:val="15"/>
        </w:numPr>
        <w:spacing w:after="200" w:line="312" w:lineRule="auto"/>
        <w:ind w:hanging="862"/>
        <w:rPr>
          <w:rFonts w:ascii="Arial" w:hAnsi="Arial" w:cs="Arial"/>
          <w:b/>
          <w:sz w:val="28"/>
          <w:szCs w:val="28"/>
          <w:u w:val="single"/>
        </w:rPr>
      </w:pPr>
      <w:r>
        <w:rPr>
          <w:rFonts w:ascii="Arial" w:hAnsi="Arial" w:cs="Arial"/>
          <w:b/>
          <w:sz w:val="28"/>
          <w:szCs w:val="28"/>
          <w:u w:val="single"/>
        </w:rPr>
        <w:t xml:space="preserve">Induction Training </w:t>
      </w:r>
      <w:r w:rsidRPr="005C784E">
        <w:rPr>
          <w:rFonts w:ascii="Arial" w:hAnsi="Arial" w:cs="Arial"/>
          <w:b/>
          <w:sz w:val="28"/>
          <w:szCs w:val="28"/>
          <w:u w:val="single"/>
        </w:rPr>
        <w:t>(to be completed by new staff)</w:t>
      </w:r>
    </w:p>
    <w:p w14:paraId="6A4CC5FD" w14:textId="0BFDE40E" w:rsidR="00094C05" w:rsidRPr="00B810DF" w:rsidRDefault="00094C05" w:rsidP="00B810DF">
      <w:pPr>
        <w:spacing w:line="276" w:lineRule="auto"/>
        <w:rPr>
          <w:rFonts w:cs="Arial"/>
          <w:bCs/>
          <w:sz w:val="22"/>
        </w:rPr>
      </w:pPr>
      <w:r w:rsidRPr="00B810DF">
        <w:rPr>
          <w:rFonts w:cs="Arial"/>
          <w:bCs/>
          <w:sz w:val="22"/>
        </w:rPr>
        <w:t xml:space="preserve">All </w:t>
      </w:r>
      <w:r w:rsidR="001656D5"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766F61DF" w14:textId="7C2E5B45" w:rsidR="005B4AE6" w:rsidRDefault="00094C05" w:rsidP="0024617A">
      <w:pPr>
        <w:spacing w:after="0" w:line="276" w:lineRule="auto"/>
        <w:rPr>
          <w:rFonts w:cs="Arial"/>
          <w:bCs/>
          <w:sz w:val="22"/>
        </w:rPr>
      </w:pPr>
      <w:r w:rsidRPr="00B810DF">
        <w:rPr>
          <w:rFonts w:cs="Arial"/>
          <w:bCs/>
          <w:sz w:val="22"/>
        </w:rPr>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who is supported in this role by the BOM</w:t>
      </w:r>
      <w:r w:rsidR="00D80BEA">
        <w:rPr>
          <w:rFonts w:cs="Arial"/>
          <w:bCs/>
          <w:sz w:val="22"/>
        </w:rPr>
        <w:t>.</w:t>
      </w:r>
    </w:p>
    <w:p w14:paraId="28C1E73E" w14:textId="77777777" w:rsidR="005C784E" w:rsidRDefault="005C784E" w:rsidP="0024617A">
      <w:pPr>
        <w:spacing w:after="0" w:line="276" w:lineRule="auto"/>
        <w:rPr>
          <w:rFonts w:cs="Arial"/>
          <w:bCs/>
          <w:sz w:val="22"/>
        </w:rPr>
      </w:pPr>
    </w:p>
    <w:p w14:paraId="5FF8442D" w14:textId="77777777" w:rsidR="00094C05" w:rsidRPr="005C784E" w:rsidRDefault="00094C05" w:rsidP="005C784E">
      <w:pPr>
        <w:pStyle w:val="ListParagraph"/>
        <w:numPr>
          <w:ilvl w:val="1"/>
          <w:numId w:val="15"/>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14:paraId="525C6669" w14:textId="65B976E0"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35FB3FD4"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w:t>
      </w:r>
      <w:r w:rsidR="00240949">
        <w:rPr>
          <w:rFonts w:cs="Arial"/>
          <w:sz w:val="22"/>
        </w:rPr>
        <w:t xml:space="preserve">new </w:t>
      </w:r>
      <w:r w:rsidR="00094C05" w:rsidRPr="006F34A2">
        <w:rPr>
          <w:rFonts w:cs="Arial"/>
          <w:sz w:val="22"/>
        </w:rPr>
        <w:t>staff and details of any additional health and safety measures in place in the school to facilitate the staff member’s return to the school facility.</w:t>
      </w:r>
    </w:p>
    <w:p w14:paraId="687BC36E" w14:textId="0A71C6F5" w:rsidR="00D36A7C" w:rsidRPr="006F34A2" w:rsidRDefault="00726730" w:rsidP="00726730">
      <w:pPr>
        <w:spacing w:line="276" w:lineRule="auto"/>
        <w:rPr>
          <w:rFonts w:cs="Arial"/>
          <w:color w:val="000000"/>
          <w:sz w:val="22"/>
        </w:rPr>
      </w:pPr>
      <w:r w:rsidRPr="006F34A2">
        <w:rPr>
          <w:rFonts w:cs="Arial"/>
          <w:color w:val="000000"/>
          <w:sz w:val="22"/>
        </w:rPr>
        <w:t xml:space="preserve">Details of the </w:t>
      </w:r>
      <w:r w:rsidR="00EF4E9C">
        <w:rPr>
          <w:rFonts w:cs="Arial"/>
          <w:color w:val="000000"/>
          <w:sz w:val="22"/>
        </w:rPr>
        <w:t xml:space="preserve">working </w:t>
      </w:r>
      <w:r w:rsidR="00C361F0">
        <w:rPr>
          <w:rFonts w:cs="Arial"/>
          <w:color w:val="000000"/>
          <w:sz w:val="22"/>
        </w:rPr>
        <w:t xml:space="preserve">arrangements that </w:t>
      </w:r>
      <w:r w:rsidRPr="006F34A2">
        <w:rPr>
          <w:rFonts w:cs="Arial"/>
          <w:color w:val="000000"/>
          <w:sz w:val="22"/>
        </w:rPr>
        <w:t xml:space="preserve">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49EA5196"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005D30B3" w:rsidRPr="005C784E">
        <w:rPr>
          <w:color w:val="auto"/>
          <w:sz w:val="22"/>
        </w:rPr>
        <w:t>pupils</w:t>
      </w:r>
      <w:r w:rsidRPr="006F34A2">
        <w:rPr>
          <w:sz w:val="22"/>
        </w:rPr>
        <w:t xml:space="preserve">.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Default="008D3B1E" w:rsidP="006F34A2">
      <w:pPr>
        <w:pStyle w:val="Normal2Column"/>
        <w:spacing w:line="276" w:lineRule="auto"/>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71C68E69" w14:textId="77777777" w:rsidR="00FA50E6" w:rsidRDefault="00FA50E6" w:rsidP="006F34A2">
      <w:pPr>
        <w:pStyle w:val="Normal2Column"/>
        <w:spacing w:line="276" w:lineRule="auto"/>
      </w:pPr>
    </w:p>
    <w:p w14:paraId="69523CEA" w14:textId="77777777" w:rsidR="00FA50E6" w:rsidRPr="006F34A2" w:rsidRDefault="00FA50E6" w:rsidP="006F34A2">
      <w:pPr>
        <w:pStyle w:val="Normal2Column"/>
        <w:spacing w:line="276" w:lineRule="auto"/>
        <w:rPr>
          <w:b/>
        </w:rPr>
      </w:pP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DE3181">
      <w:pPr>
        <w:pStyle w:val="ListParagraph"/>
        <w:numPr>
          <w:ilvl w:val="0"/>
          <w:numId w:val="33"/>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DE3181">
      <w:pPr>
        <w:pStyle w:val="ListParagraph"/>
        <w:numPr>
          <w:ilvl w:val="0"/>
          <w:numId w:val="33"/>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6A4B7BD8" w:rsidR="004B2DD7" w:rsidRPr="006F34A2" w:rsidRDefault="005B4257" w:rsidP="006F34A2">
            <w:pPr>
              <w:spacing w:line="276" w:lineRule="auto"/>
              <w:rPr>
                <w:rFonts w:cs="Arial"/>
                <w:sz w:val="22"/>
              </w:rPr>
            </w:pPr>
            <w:proofErr w:type="spellStart"/>
            <w:r>
              <w:rPr>
                <w:rFonts w:cs="Arial"/>
                <w:sz w:val="22"/>
              </w:rPr>
              <w:t>Róisín</w:t>
            </w:r>
            <w:proofErr w:type="spellEnd"/>
            <w:r>
              <w:rPr>
                <w:rFonts w:cs="Arial"/>
                <w:sz w:val="22"/>
              </w:rPr>
              <w:t xml:space="preserve"> o Rourke</w:t>
            </w:r>
          </w:p>
        </w:tc>
        <w:tc>
          <w:tcPr>
            <w:tcW w:w="3651" w:type="dxa"/>
            <w:tcBorders>
              <w:bottom w:val="single" w:sz="4" w:space="0" w:color="auto"/>
            </w:tcBorders>
          </w:tcPr>
          <w:p w14:paraId="7048B580" w14:textId="77777777" w:rsidR="004B2DD7" w:rsidRPr="006F34A2" w:rsidRDefault="004B2DD7" w:rsidP="006F34A2">
            <w:pPr>
              <w:spacing w:line="276" w:lineRule="auto"/>
              <w:rPr>
                <w:rFonts w:cs="Arial"/>
                <w:sz w:val="22"/>
              </w:rPr>
            </w:pP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0B749C62" w:rsidR="008D3B1E" w:rsidRPr="005D30B3" w:rsidRDefault="004F3325" w:rsidP="006F34A2">
      <w:pPr>
        <w:spacing w:line="276" w:lineRule="auto"/>
        <w:ind w:left="-5"/>
        <w:rPr>
          <w:rFonts w:cs="Arial"/>
          <w:strike/>
          <w:sz w:val="22"/>
        </w:rPr>
      </w:pPr>
      <w:r w:rsidRPr="0024617A">
        <w:rPr>
          <w:rFonts w:cs="Arial"/>
          <w:sz w:val="22"/>
        </w:rPr>
        <w:t xml:space="preserve">Schools </w:t>
      </w:r>
      <w:r w:rsidR="00580345"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14:paraId="1690B312" w14:textId="7F5259B8" w:rsidR="00E63D4E" w:rsidRPr="008D3674" w:rsidRDefault="001B597D" w:rsidP="008D3674">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197057A9"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w:t>
      </w:r>
    </w:p>
    <w:p w14:paraId="1E99972F" w14:textId="6434202D" w:rsidR="00C038CB" w:rsidRPr="006F34A2" w:rsidRDefault="00ED18D7" w:rsidP="006F34A2">
      <w:pPr>
        <w:spacing w:line="276" w:lineRule="auto"/>
        <w:rPr>
          <w:rFonts w:cs="Arial"/>
          <w:sz w:val="22"/>
        </w:rPr>
      </w:pPr>
      <w:r w:rsidRPr="006F34A2">
        <w:rPr>
          <w:rFonts w:cs="Arial"/>
          <w:sz w:val="22"/>
        </w:rPr>
        <w:t xml:space="preserve">Schools </w:t>
      </w:r>
      <w:r w:rsidR="00580345" w:rsidRPr="005C784E">
        <w:rPr>
          <w:rFonts w:cs="Arial"/>
          <w:color w:val="auto"/>
          <w:sz w:val="22"/>
        </w:rPr>
        <w:t>can</w:t>
      </w:r>
      <w:r w:rsidR="00580345">
        <w:rPr>
          <w:rFonts w:cs="Arial"/>
          <w:sz w:val="22"/>
        </w:rPr>
        <w:t xml:space="preserve">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to support physical distancing in line with the guidance</w:t>
      </w:r>
      <w:r w:rsidR="00580345" w:rsidRPr="00580345">
        <w:rPr>
          <w:rFonts w:cs="Arial"/>
          <w:color w:val="FF0000"/>
          <w:sz w:val="22"/>
        </w:rPr>
        <w:t>.</w:t>
      </w:r>
      <w:r w:rsidRPr="006F34A2">
        <w:rPr>
          <w:rFonts w:cs="Arial"/>
          <w:sz w:val="22"/>
        </w:rPr>
        <w:t xml:space="preserve"> </w:t>
      </w: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05DFAFF6"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7364F97" w14:textId="3EC34021" w:rsidR="00BD756F" w:rsidRPr="006F34A2"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11BC7C4D"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00BA2078">
        <w:rPr>
          <w:rFonts w:cs="Arial"/>
          <w:bCs/>
          <w:sz w:val="22"/>
        </w:rPr>
        <w:t>will</w:t>
      </w:r>
      <w:r w:rsidRPr="006F34A2">
        <w:rPr>
          <w:rFonts w:cs="Arial"/>
          <w:bCs/>
          <w:sz w:val="22"/>
        </w:rPr>
        <w:t xml:space="preserve">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0376F0AE"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ED2619">
      <w:pPr>
        <w:pStyle w:val="ListParagraph"/>
        <w:numPr>
          <w:ilvl w:val="0"/>
          <w:numId w:val="55"/>
        </w:numPr>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0"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0"/>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Default="00C61C35" w:rsidP="006F34A2">
      <w:pPr>
        <w:spacing w:line="276" w:lineRule="auto"/>
        <w:rPr>
          <w:rFonts w:cs="Arial"/>
          <w:bCs/>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0A636E85" w14:textId="1C7FFF68" w:rsidR="00FD5B4F" w:rsidRPr="008D3674" w:rsidRDefault="00C361F0" w:rsidP="008D3674">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00C61C35"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21FD4ED" w:rsidR="006F34A2" w:rsidRDefault="003153DD" w:rsidP="006F34A2">
      <w:pPr>
        <w:pStyle w:val="Normal2Column"/>
        <w:spacing w:line="276" w:lineRule="auto"/>
        <w:rPr>
          <w:rFonts w:cs="Arial"/>
          <w:sz w:val="22"/>
          <w:lang w:val="en-IE"/>
        </w:rPr>
      </w:pPr>
      <w:r w:rsidRPr="006F34A2">
        <w:rPr>
          <w:rFonts w:cs="Arial"/>
          <w:sz w:val="22"/>
          <w:lang w:val="en-IE"/>
        </w:rPr>
        <w:t xml:space="preserve">Promote awareness of COVID-19 </w:t>
      </w:r>
      <w:proofErr w:type="gramStart"/>
      <w:r w:rsidRPr="006F34A2">
        <w:rPr>
          <w:rFonts w:cs="Arial"/>
          <w:sz w:val="22"/>
          <w:lang w:val="en-IE"/>
        </w:rPr>
        <w:t xml:space="preserve">symptoms </w:t>
      </w:r>
      <w:r w:rsidR="006F34A2">
        <w:rPr>
          <w:rFonts w:cs="Arial"/>
          <w:sz w:val="22"/>
          <w:lang w:val="en-IE"/>
        </w:rPr>
        <w:t>;</w:t>
      </w:r>
      <w:proofErr w:type="gramEnd"/>
    </w:p>
    <w:p w14:paraId="766A5657" w14:textId="77777777" w:rsidR="003153DD" w:rsidRPr="006F34A2" w:rsidRDefault="003153DD" w:rsidP="00DE3181">
      <w:pPr>
        <w:pStyle w:val="Normal2Column"/>
        <w:numPr>
          <w:ilvl w:val="0"/>
          <w:numId w:val="41"/>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0B899649" w14:textId="0232C079" w:rsidR="00515211" w:rsidRPr="00515211" w:rsidRDefault="009F26B2" w:rsidP="00515211">
      <w:pPr>
        <w:pStyle w:val="ListParagraph"/>
        <w:widowControl w:val="0"/>
        <w:numPr>
          <w:ilvl w:val="0"/>
          <w:numId w:val="20"/>
        </w:numPr>
        <w:spacing w:after="0" w:line="276" w:lineRule="auto"/>
        <w:jc w:val="both"/>
        <w:rPr>
          <w:rFonts w:eastAsia="SimSun" w:cs="Arial"/>
          <w:strike/>
          <w:kern w:val="2"/>
          <w:lang w:eastAsia="zh-CN"/>
        </w:rPr>
      </w:pPr>
      <w:r>
        <w:rPr>
          <w:rFonts w:ascii="Arial" w:hAnsi="Arial" w:cs="Arial"/>
        </w:rPr>
        <w:t>Advise staff and pupils</w:t>
      </w:r>
      <w:r w:rsidR="00580345" w:rsidRPr="00515211">
        <w:rPr>
          <w:rFonts w:ascii="Arial" w:hAnsi="Arial" w:cs="Arial"/>
        </w:rPr>
        <w:t>, to follow the HSE advice if they are a close contact of a suspected/ confirmed case of Covid-19</w:t>
      </w:r>
      <w:r w:rsidR="00515211" w:rsidRPr="00515211">
        <w:rPr>
          <w:rFonts w:ascii="Arial" w:hAnsi="Arial" w:cs="Arial"/>
        </w:rPr>
        <w:t>.</w:t>
      </w:r>
    </w:p>
    <w:p w14:paraId="700E9521" w14:textId="77777777" w:rsidR="00515211" w:rsidRPr="00515211" w:rsidRDefault="00515211" w:rsidP="00515211">
      <w:pPr>
        <w:widowControl w:val="0"/>
        <w:spacing w:after="0" w:line="276" w:lineRule="auto"/>
        <w:jc w:val="both"/>
        <w:rPr>
          <w:rFonts w:eastAsia="SimSun" w:cs="Arial"/>
          <w:strike/>
          <w:kern w:val="2"/>
          <w:lang w:eastAsia="zh-CN"/>
        </w:rPr>
      </w:pPr>
    </w:p>
    <w:p w14:paraId="7750F5A3" w14:textId="7C5A8A6B" w:rsidR="00580345" w:rsidRPr="00515211" w:rsidRDefault="00580345" w:rsidP="00580345">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14:paraId="4E4F3E2A" w14:textId="77777777" w:rsidR="00FD5B4F" w:rsidRPr="00FD5B4F" w:rsidRDefault="00FD5B4F" w:rsidP="00FD5B4F">
      <w:pPr>
        <w:pStyle w:val="ListParagraph"/>
        <w:widowControl w:val="0"/>
        <w:spacing w:after="0" w:line="276" w:lineRule="auto"/>
        <w:ind w:left="1080"/>
        <w:jc w:val="both"/>
        <w:rPr>
          <w:rFonts w:ascii="Arial" w:eastAsia="SimSun" w:hAnsi="Arial" w:cs="Arial"/>
          <w:kern w:val="2"/>
          <w:lang w:eastAsia="zh-CN"/>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26462A5E"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FA50E6"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2F7D712" w14:textId="77777777" w:rsidR="00FA50E6" w:rsidRDefault="00FA50E6" w:rsidP="00FA50E6">
      <w:pPr>
        <w:pStyle w:val="Normal2Column"/>
        <w:spacing w:line="276" w:lineRule="auto"/>
        <w:ind w:left="360"/>
        <w:rPr>
          <w:rFonts w:cs="Arial"/>
          <w:sz w:val="22"/>
          <w:lang w:val="en-IE"/>
        </w:rPr>
      </w:pPr>
    </w:p>
    <w:p w14:paraId="49027CE5" w14:textId="77777777" w:rsidR="00FA50E6" w:rsidRPr="006F34A2" w:rsidRDefault="00FA50E6" w:rsidP="00FA50E6">
      <w:pPr>
        <w:pStyle w:val="Normal2Column"/>
        <w:spacing w:line="276" w:lineRule="auto"/>
        <w:ind w:left="360"/>
        <w:rPr>
          <w:rFonts w:cs="Arial"/>
          <w:i/>
          <w:sz w:val="22"/>
          <w:lang w:val="en-IE"/>
        </w:rPr>
      </w:pP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17AFBE62"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w:t>
      </w:r>
      <w:r w:rsidR="00367C27">
        <w:rPr>
          <w:rFonts w:cs="Arial"/>
          <w:sz w:val="22"/>
        </w:rPr>
        <w:t xml:space="preserve"> of coronavirus (which includes the DELTA variant).</w:t>
      </w:r>
    </w:p>
    <w:p w14:paraId="5F0B1857" w14:textId="7141140C" w:rsidR="00971E1F" w:rsidRPr="005A49D2" w:rsidRDefault="00971E1F" w:rsidP="00367C27">
      <w:pPr>
        <w:pStyle w:val="NormalWeb"/>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68AAFC07" w14:textId="53BDA0BF" w:rsidR="00367C27" w:rsidRDefault="00367C27"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14:paraId="737467C3" w14:textId="2AE6D2B2" w:rsidR="00367C27" w:rsidRDefault="00367C27" w:rsidP="00367C27">
      <w:pPr>
        <w:numPr>
          <w:ilvl w:val="0"/>
          <w:numId w:val="46"/>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14:paraId="20782B78" w14:textId="77777777" w:rsidR="00317F14" w:rsidRDefault="00317F14" w:rsidP="00317F14">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t>Other uncommon symptoms of coronavirus include:</w:t>
      </w:r>
    </w:p>
    <w:p w14:paraId="51CE719A" w14:textId="77777777" w:rsidR="00317F14" w:rsidRP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14:paraId="77E904AC" w14:textId="77777777" w:rsid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headaches</w:t>
      </w:r>
    </w:p>
    <w:p w14:paraId="742DAD95" w14:textId="39CEBE1C" w:rsidR="00367C27"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14:paraId="176932CE" w14:textId="4B6017A1" w:rsidR="00367C27" w:rsidRPr="00317F14"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14:paraId="1CDEB289" w14:textId="77777777" w:rsidR="00367C27" w:rsidRDefault="00317F14" w:rsidP="00367C27">
      <w:pPr>
        <w:pStyle w:val="NormalWeb"/>
        <w:numPr>
          <w:ilvl w:val="0"/>
          <w:numId w:val="56"/>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14:paraId="657A861F" w14:textId="2673F50F" w:rsidR="00367C27" w:rsidRPr="00367C27" w:rsidRDefault="00367C27" w:rsidP="00367C27">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8" w:history="1">
        <w:r w:rsidRPr="00367C27">
          <w:rPr>
            <w:rStyle w:val="Hyperlink"/>
            <w:rFonts w:ascii="Arial" w:hAnsi="Arial" w:cs="Arial"/>
            <w:color w:val="auto"/>
            <w:sz w:val="22"/>
            <w:szCs w:val="22"/>
          </w:rPr>
          <w:t>cold</w:t>
        </w:r>
      </w:hyperlink>
      <w:r w:rsidRPr="00367C27">
        <w:rPr>
          <w:rFonts w:ascii="Arial" w:hAnsi="Arial" w:cs="Arial"/>
          <w:sz w:val="22"/>
          <w:szCs w:val="22"/>
        </w:rPr>
        <w:t> and </w:t>
      </w:r>
      <w:hyperlink r:id="rId9" w:history="1">
        <w:r w:rsidRPr="00367C27">
          <w:rPr>
            <w:rStyle w:val="Hyperlink"/>
            <w:rFonts w:ascii="Arial" w:hAnsi="Arial" w:cs="Arial"/>
            <w:color w:val="auto"/>
            <w:sz w:val="22"/>
            <w:szCs w:val="22"/>
          </w:rPr>
          <w:t>flu</w:t>
        </w:r>
      </w:hyperlink>
      <w:r w:rsidRPr="00367C27">
        <w:rPr>
          <w:rFonts w:ascii="Arial" w:hAnsi="Arial" w:cs="Arial"/>
          <w:sz w:val="22"/>
          <w:szCs w:val="22"/>
        </w:rPr>
        <w:t>.</w:t>
      </w:r>
    </w:p>
    <w:p w14:paraId="3347767B" w14:textId="4C0150D2" w:rsidR="00971E1F" w:rsidRPr="00317F14" w:rsidRDefault="00971E1F" w:rsidP="00317F14">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10"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11" w:history="1">
        <w:r w:rsidRPr="005A49D2">
          <w:rPr>
            <w:rStyle w:val="Hyperlink"/>
            <w:rFonts w:cs="Arial"/>
            <w:color w:val="auto"/>
            <w:sz w:val="22"/>
            <w:shd w:val="clear" w:color="auto" w:fill="FFFFFF"/>
          </w:rPr>
          <w:t xml:space="preserve">a </w:t>
        </w:r>
        <w:r w:rsidR="00FD7859" w:rsidRPr="00515211">
          <w:rPr>
            <w:rStyle w:val="Hyperlink"/>
            <w:rFonts w:cs="Arial"/>
            <w:color w:val="auto"/>
            <w:sz w:val="22"/>
            <w:shd w:val="clear" w:color="auto" w:fill="FFFFFF"/>
          </w:rPr>
          <w:t>free</w:t>
        </w:r>
        <w:r w:rsidR="00515211">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025215FD" w:rsidR="00971E1F" w:rsidRPr="00363126" w:rsidRDefault="00971E1F" w:rsidP="008D3674">
      <w:pPr>
        <w:pStyle w:val="NormalWeb"/>
        <w:spacing w:before="0" w:beforeAutospacing="0" w:after="0" w:afterAutospacing="0" w:line="276" w:lineRule="auto"/>
        <w:rPr>
          <w:rFonts w:ascii="Arial" w:hAnsi="Arial" w:cs="Arial"/>
          <w:sz w:val="22"/>
          <w:szCs w:val="22"/>
        </w:rPr>
      </w:pPr>
      <w:r w:rsidRPr="005A49D2">
        <w:rPr>
          <w:rFonts w:ascii="Arial" w:hAnsi="Arial" w:cs="Arial"/>
          <w:sz w:val="22"/>
          <w:szCs w:val="22"/>
        </w:rPr>
        <w:t xml:space="preserve">For the complete list of symptoms, please refer to the HSE </w:t>
      </w:r>
      <w:hyperlink r:id="rId12"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00317F14">
        <w:rPr>
          <w:rFonts w:ascii="Arial" w:hAnsi="Arial" w:cs="Arial"/>
          <w:sz w:val="22"/>
          <w:szCs w:val="22"/>
        </w:rPr>
        <w:t xml:space="preserve"> Symptoms may be subject to change so regular review of the HSE Website is advised.</w:t>
      </w:r>
      <w:r w:rsidR="00BB6B5B">
        <w:rPr>
          <w:rFonts w:ascii="Arial" w:hAnsi="Arial" w:cs="Arial"/>
          <w:sz w:val="22"/>
          <w:szCs w:val="22"/>
        </w:rPr>
        <w:t xml:space="preserve"> </w:t>
      </w:r>
      <w:r w:rsidR="00C361F0" w:rsidRPr="00515211">
        <w:rPr>
          <w:rFonts w:ascii="Arial" w:hAnsi="Arial" w:cs="Arial"/>
          <w:sz w:val="22"/>
          <w:szCs w:val="21"/>
        </w:rPr>
        <w:t xml:space="preserve">If you </w:t>
      </w:r>
      <w:r w:rsidR="00C361F0" w:rsidRPr="00515211">
        <w:rPr>
          <w:rFonts w:ascii="Arial" w:hAnsi="Arial" w:cs="Arial"/>
          <w:b/>
          <w:sz w:val="22"/>
          <w:szCs w:val="21"/>
        </w:rPr>
        <w:t>do not</w:t>
      </w:r>
      <w:r w:rsidR="00C361F0" w:rsidRPr="00515211">
        <w:rPr>
          <w:rFonts w:ascii="Arial" w:hAnsi="Arial" w:cs="Arial"/>
          <w:sz w:val="22"/>
          <w:szCs w:val="21"/>
        </w:rPr>
        <w:t xml:space="preserve"> have symptoms, you can get a free COVID-19 (coronavirus) test at a </w:t>
      </w:r>
      <w:hyperlink r:id="rId13" w:history="1">
        <w:r w:rsidR="00C361F0" w:rsidRPr="00515211">
          <w:rPr>
            <w:rStyle w:val="Hyperlink"/>
            <w:rFonts w:ascii="Arial" w:hAnsi="Arial" w:cs="Arial"/>
            <w:color w:val="auto"/>
            <w:sz w:val="22"/>
            <w:szCs w:val="21"/>
          </w:rPr>
          <w:t>COVID-19 walk-in test centre</w:t>
        </w:r>
      </w:hyperlink>
      <w:r w:rsidR="00C361F0" w:rsidRPr="00515211">
        <w:rPr>
          <w:rFonts w:ascii="Arial" w:hAnsi="Arial" w:cs="Arial"/>
          <w:sz w:val="22"/>
          <w:szCs w:val="21"/>
        </w:rPr>
        <w:t xml:space="preserve">. </w:t>
      </w: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DE3181">
      <w:pPr>
        <w:numPr>
          <w:ilvl w:val="0"/>
          <w:numId w:val="49"/>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14"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7AA3BF37" w14:textId="06F578A5" w:rsidR="001913DD" w:rsidRDefault="005D2251" w:rsidP="008D3674">
      <w:pPr>
        <w:spacing w:line="276" w:lineRule="auto"/>
        <w:jc w:val="both"/>
        <w:rPr>
          <w:rStyle w:val="Hyperlink"/>
          <w:rFonts w:cs="Arial"/>
          <w:color w:val="auto"/>
          <w:sz w:val="22"/>
          <w:lang w:val="en"/>
        </w:rPr>
      </w:pPr>
      <w:r w:rsidRPr="008410B2">
        <w:rPr>
          <w:rFonts w:cs="Arial"/>
          <w:color w:val="auto"/>
          <w:sz w:val="22"/>
          <w:lang w:val="en"/>
        </w:rPr>
        <w:t xml:space="preserve">You can download the free app from </w:t>
      </w:r>
      <w:hyperlink r:id="rId15"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16" w:history="1">
        <w:proofErr w:type="spellStart"/>
        <w:r w:rsidRPr="008410B2">
          <w:rPr>
            <w:rStyle w:val="Hyperlink"/>
            <w:rFonts w:cs="Arial"/>
            <w:color w:val="auto"/>
            <w:sz w:val="22"/>
            <w:lang w:val="en"/>
          </w:rPr>
          <w:t>GooglePlay</w:t>
        </w:r>
        <w:proofErr w:type="spellEnd"/>
        <w:r w:rsidRPr="008410B2">
          <w:rPr>
            <w:rStyle w:val="Hyperlink"/>
            <w:rFonts w:cs="Arial"/>
            <w:color w:val="auto"/>
            <w:sz w:val="22"/>
            <w:lang w:val="en"/>
          </w:rPr>
          <w:t xml:space="preserve"> store</w:t>
        </w:r>
      </w:hyperlink>
    </w:p>
    <w:p w14:paraId="736290C7" w14:textId="7103C863" w:rsidR="00813ADE" w:rsidRPr="00515211" w:rsidRDefault="00813ADE" w:rsidP="00813ADE">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17"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22215C1" w14:textId="09743A06" w:rsidR="008D3674"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4D18F3" w:rsidP="006C421D">
      <w:pPr>
        <w:spacing w:after="200" w:line="276" w:lineRule="auto"/>
        <w:rPr>
          <w:rFonts w:cs="Arial"/>
          <w:sz w:val="22"/>
        </w:rPr>
      </w:pPr>
      <w:hyperlink r:id="rId18"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D522B60" w14:textId="77777777" w:rsidR="00962B19" w:rsidRPr="00515211" w:rsidRDefault="004627EE" w:rsidP="008D3674">
      <w:pPr>
        <w:spacing w:after="200" w:line="276" w:lineRule="auto"/>
        <w:rPr>
          <w:rFonts w:cs="Arial"/>
          <w:b/>
          <w:color w:val="auto"/>
          <w:sz w:val="22"/>
        </w:rPr>
      </w:pPr>
      <w:r w:rsidRPr="00515211">
        <w:rPr>
          <w:rFonts w:cs="Arial"/>
          <w:b/>
          <w:color w:val="auto"/>
          <w:sz w:val="22"/>
        </w:rPr>
        <w:t>Choosing a Hand Sanitiser</w:t>
      </w:r>
    </w:p>
    <w:p w14:paraId="4F103D01" w14:textId="611BB7AD" w:rsidR="00962B19" w:rsidRPr="00515211" w:rsidRDefault="00962B19" w:rsidP="008D3674">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 xml:space="preserve">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w:t>
      </w:r>
      <w:r w:rsidR="00813ADE" w:rsidRPr="00515211">
        <w:rPr>
          <w:rFonts w:ascii="Arial" w:hAnsi="Arial" w:cs="Arial"/>
          <w:sz w:val="22"/>
          <w:szCs w:val="22"/>
        </w:rPr>
        <w:t>Schools</w:t>
      </w:r>
      <w:r w:rsidRPr="00515211">
        <w:rPr>
          <w:rFonts w:ascii="Arial" w:hAnsi="Arial" w:cs="Arial"/>
          <w:sz w:val="22"/>
          <w:szCs w:val="22"/>
        </w:rPr>
        <w:t xml:space="preserve">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w:t>
      </w:r>
      <w:r w:rsidR="00813ADE" w:rsidRPr="00515211">
        <w:rPr>
          <w:rFonts w:ascii="Arial" w:hAnsi="Arial" w:cs="Arial"/>
          <w:sz w:val="22"/>
          <w:szCs w:val="22"/>
        </w:rPr>
        <w:t>Schools</w:t>
      </w:r>
      <w:r w:rsidRPr="00515211">
        <w:rPr>
          <w:rFonts w:ascii="Arial" w:hAnsi="Arial" w:cs="Arial"/>
          <w:sz w:val="22"/>
          <w:szCs w:val="22"/>
        </w:rPr>
        <w:t xml:space="preserve"> should not purchase or use the product. To confirm the biocide can be used on the Irish market, </w:t>
      </w:r>
      <w:r w:rsidR="00813ADE" w:rsidRPr="00515211">
        <w:rPr>
          <w:rFonts w:ascii="Arial" w:hAnsi="Arial" w:cs="Arial"/>
          <w:sz w:val="22"/>
          <w:szCs w:val="22"/>
        </w:rPr>
        <w:t>Schools</w:t>
      </w:r>
      <w:r w:rsidRPr="00515211">
        <w:rPr>
          <w:rFonts w:ascii="Arial" w:hAnsi="Arial" w:cs="Arial"/>
          <w:sz w:val="22"/>
          <w:szCs w:val="22"/>
        </w:rPr>
        <w:t xml:space="preserve"> can check the registers of products online at </w:t>
      </w:r>
      <w:hyperlink r:id="rId19" w:history="1">
        <w:r w:rsidRPr="00515211">
          <w:rPr>
            <w:rStyle w:val="Hyperlink"/>
            <w:rFonts w:ascii="Arial" w:hAnsi="Arial" w:cs="Arial"/>
            <w:color w:val="auto"/>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20" w:history="1">
        <w:r w:rsidRPr="00515211">
          <w:rPr>
            <w:rStyle w:val="Hyperlink"/>
            <w:rFonts w:ascii="Arial" w:hAnsi="Arial" w:cs="Arial"/>
            <w:color w:val="auto"/>
            <w:sz w:val="22"/>
            <w:szCs w:val="22"/>
          </w:rPr>
          <w:t>biocide-enforcement@agriculture.gov.ie</w:t>
        </w:r>
      </w:hyperlink>
      <w:r w:rsidRPr="00515211">
        <w:rPr>
          <w:rFonts w:ascii="Arial" w:hAnsi="Arial" w:cs="Arial"/>
          <w:sz w:val="22"/>
          <w:szCs w:val="22"/>
        </w:rPr>
        <w:t xml:space="preserve"> or at the </w:t>
      </w:r>
      <w:hyperlink r:id="rId21" w:history="1">
        <w:r w:rsidRPr="00515211">
          <w:rPr>
            <w:rStyle w:val="Hyperlink"/>
            <w:rFonts w:ascii="Arial" w:hAnsi="Arial" w:cs="Arial"/>
            <w:color w:val="auto"/>
            <w:sz w:val="22"/>
            <w:szCs w:val="22"/>
          </w:rPr>
          <w:t>Department of Agriculture, Food and the Marine</w:t>
        </w:r>
      </w:hyperlink>
      <w:r w:rsidRPr="00515211">
        <w:rPr>
          <w:rFonts w:ascii="Arial" w:hAnsi="Arial" w:cs="Arial"/>
          <w:sz w:val="22"/>
          <w:szCs w:val="22"/>
        </w:rPr>
        <w:t xml:space="preserve"> website.</w:t>
      </w:r>
    </w:p>
    <w:p w14:paraId="45FDDEE7" w14:textId="1DEF7FBE" w:rsidR="004627EE" w:rsidRPr="00515211" w:rsidRDefault="00962B19" w:rsidP="008D3674">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w:t>
      </w:r>
      <w:r w:rsidR="00515211" w:rsidRPr="00515211">
        <w:rPr>
          <w:rFonts w:cs="Arial"/>
          <w:color w:val="auto"/>
          <w:sz w:val="22"/>
        </w:rPr>
        <w:t>s effective against Coronavirus.</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6AA9B282" w14:textId="69EBF601" w:rsidR="009407BA" w:rsidRPr="007A62DE" w:rsidRDefault="007A62DE" w:rsidP="007A62DE">
      <w:pPr>
        <w:rPr>
          <w:rFonts w:ascii="Calibri" w:hAnsi="Calibri"/>
          <w:color w:val="auto"/>
          <w:sz w:val="20"/>
        </w:rPr>
      </w:pPr>
      <w:r w:rsidRPr="007A62DE">
        <w:rPr>
          <w:sz w:val="22"/>
          <w:szCs w:val="23"/>
        </w:rPr>
        <w:t>A drawdown framework which was established for the 2020/21 school year will continue to remain in place for the 2021/22 school year to enable schools to purchase necessary supplies of hand-sanitisers and PPE requirements.</w:t>
      </w:r>
      <w:r>
        <w:rPr>
          <w:sz w:val="22"/>
          <w:szCs w:val="23"/>
        </w:rPr>
        <w:t xml:space="preserve"> </w:t>
      </w:r>
      <w:r w:rsidR="00AF3D34" w:rsidRPr="007A62DE">
        <w:rPr>
          <w:sz w:val="22"/>
        </w:rPr>
        <w:t>The Department will provide funding for the costs associated with hand sanitising and PPE requirements in schools.</w:t>
      </w:r>
      <w:r w:rsidR="00AF3D34" w:rsidRPr="006C421D">
        <w:rPr>
          <w:sz w:val="22"/>
        </w:rPr>
        <w:t xml:space="preserve"> </w:t>
      </w: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DE31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6FD64DB" w14:textId="221C398C" w:rsidR="00662581" w:rsidRPr="00FA50E6" w:rsidRDefault="00662581" w:rsidP="006625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A variety of classroom sizes.</w:t>
      </w:r>
    </w:p>
    <w:p w14:paraId="2ACEDC6C" w14:textId="77777777" w:rsidR="00D9470B"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69AC732A" w14:textId="2995A5B9" w:rsidR="008D3674" w:rsidRPr="00515211"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clean their hands before and af</w:t>
      </w:r>
      <w:r w:rsidR="00515211">
        <w:rPr>
          <w:rFonts w:cs="Arial"/>
          <w:sz w:val="22"/>
        </w:rPr>
        <w:t xml:space="preserve">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2D9FE37" w14:textId="60A1F7CD" w:rsidR="005078D7" w:rsidRPr="008D3674" w:rsidRDefault="00B05C23" w:rsidP="00FA7B62">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sidR="008D3674">
        <w:rPr>
          <w:rFonts w:cs="Arial"/>
          <w:sz w:val="22"/>
        </w:rPr>
        <w:t xml:space="preserve"> group discussions.  </w:t>
      </w: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400E4310" w14:textId="6CD42339" w:rsidR="00367C27" w:rsidRDefault="003D1A50" w:rsidP="0024617A">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w:t>
      </w:r>
      <w:r w:rsidR="00346087" w:rsidRPr="0024617A">
        <w:rPr>
          <w:rFonts w:ascii="Arial" w:hAnsi="Arial" w:cs="Arial"/>
          <w:sz w:val="22"/>
          <w:szCs w:val="22"/>
        </w:rPr>
        <w:t xml:space="preserve">should be </w:t>
      </w:r>
      <w:r w:rsidRPr="0024617A">
        <w:rPr>
          <w:rFonts w:ascii="Arial" w:hAnsi="Arial" w:cs="Arial"/>
          <w:sz w:val="22"/>
          <w:szCs w:val="22"/>
        </w:rPr>
        <w:t>open as fully as possible when classrooms are not in use (e.g. during break-times or lunch-times (assuming not in use) and also at the end of each school day) and partially open when classrooms are in use</w:t>
      </w:r>
      <w:r w:rsidR="00346087" w:rsidRPr="0024617A">
        <w:rPr>
          <w:rFonts w:ascii="Arial" w:hAnsi="Arial" w:cs="Arial"/>
          <w:sz w:val="22"/>
          <w:szCs w:val="22"/>
        </w:rPr>
        <w:t xml:space="preserve">. The guidance provides that </w:t>
      </w:r>
      <w:r w:rsidR="0089677B" w:rsidRPr="0024617A">
        <w:rPr>
          <w:rFonts w:ascii="Arial" w:hAnsi="Arial" w:cs="Arial"/>
          <w:sz w:val="22"/>
          <w:szCs w:val="22"/>
        </w:rPr>
        <w:t>g</w:t>
      </w:r>
      <w:r w:rsidR="00346087" w:rsidRPr="0024617A">
        <w:rPr>
          <w:rFonts w:ascii="Arial" w:hAnsi="Arial" w:cs="Arial"/>
          <w:sz w:val="22"/>
          <w:szCs w:val="22"/>
        </w:rPr>
        <w:t>ood ventilation can be achieved in classrooms with</w:t>
      </w:r>
      <w:r w:rsidR="005078D7" w:rsidRPr="0024617A">
        <w:rPr>
          <w:rFonts w:ascii="Arial" w:hAnsi="Arial" w:cs="Arial"/>
          <w:sz w:val="22"/>
          <w:szCs w:val="22"/>
        </w:rPr>
        <w:t>out</w:t>
      </w:r>
      <w:r w:rsidR="00346087" w:rsidRPr="0024617A">
        <w:rPr>
          <w:rFonts w:ascii="Arial" w:hAnsi="Arial" w:cs="Arial"/>
          <w:sz w:val="22"/>
          <w:szCs w:val="22"/>
        </w:rPr>
        <w:t xml:space="preserve"> causing discomfort, particularly during cold weather.</w:t>
      </w:r>
      <w:r w:rsidR="00813ADE" w:rsidRPr="0024617A">
        <w:rPr>
          <w:rFonts w:ascii="Arial" w:hAnsi="Arial" w:cs="Arial"/>
          <w:sz w:val="22"/>
          <w:szCs w:val="22"/>
        </w:rPr>
        <w:t xml:space="preserve"> </w:t>
      </w:r>
      <w:r w:rsidR="00813ADE" w:rsidRPr="00515211">
        <w:rPr>
          <w:rFonts w:ascii="Arial" w:hAnsi="Arial" w:cs="Arial"/>
          <w:color w:val="auto"/>
          <w:sz w:val="22"/>
          <w:szCs w:val="22"/>
        </w:rPr>
        <w:t xml:space="preserve">The Department has also published guidance regarding </w:t>
      </w:r>
      <w:r w:rsidR="00C82BBC" w:rsidRPr="00515211">
        <w:rPr>
          <w:rFonts w:ascii="Arial" w:hAnsi="Arial" w:cs="Arial"/>
          <w:color w:val="auto"/>
          <w:sz w:val="22"/>
          <w:szCs w:val="22"/>
        </w:rPr>
        <w:t>on how these practical steps measures can be supplemented and enhanced by the use of Carbon Dioxide (CO2</w:t>
      </w:r>
      <w:r w:rsidR="0024617A" w:rsidRPr="00515211">
        <w:rPr>
          <w:rFonts w:ascii="Arial" w:hAnsi="Arial" w:cs="Arial"/>
          <w:color w:val="auto"/>
          <w:sz w:val="22"/>
          <w:szCs w:val="22"/>
        </w:rPr>
        <w:t>) monitors</w:t>
      </w:r>
    </w:p>
    <w:p w14:paraId="7E2F98D2" w14:textId="77777777" w:rsidR="00367C27" w:rsidRDefault="00367C27" w:rsidP="0024617A">
      <w:pPr>
        <w:pStyle w:val="Default"/>
        <w:rPr>
          <w:rFonts w:ascii="Arial" w:hAnsi="Arial" w:cs="Arial"/>
          <w:color w:val="FF0000"/>
          <w:sz w:val="22"/>
          <w:szCs w:val="22"/>
        </w:rPr>
      </w:pPr>
    </w:p>
    <w:p w14:paraId="530BF255" w14:textId="77777777" w:rsidR="0024617A" w:rsidRPr="0024617A" w:rsidRDefault="0024617A" w:rsidP="0024617A">
      <w:pPr>
        <w:pStyle w:val="Default"/>
        <w:rPr>
          <w:rFonts w:ascii="Arial" w:hAnsi="Arial" w:cs="Arial"/>
          <w:sz w:val="22"/>
          <w:szCs w:val="22"/>
        </w:rPr>
      </w:pPr>
    </w:p>
    <w:p w14:paraId="4AA882D8" w14:textId="2258C366" w:rsidR="00417BFC" w:rsidRPr="008D3674" w:rsidRDefault="009407BA" w:rsidP="008D3674">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2B0A775C" w:rsidR="00043DBC" w:rsidRDefault="00043DBC" w:rsidP="00043DBC">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w:t>
      </w:r>
      <w:r w:rsidR="00512AAF">
        <w:rPr>
          <w:sz w:val="22"/>
        </w:rPr>
        <w:t>3</w:t>
      </w:r>
      <w:r w:rsidR="00D74AF8">
        <w:rPr>
          <w:sz w:val="22"/>
        </w:rPr>
        <w:t>)</w:t>
      </w:r>
    </w:p>
    <w:p w14:paraId="5718398E" w14:textId="39DF5E30" w:rsidR="006623DC" w:rsidRPr="00515211" w:rsidRDefault="00962B19" w:rsidP="008D3674">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storing and disposal of PPE. The HPSC has produced posters and videos on the correct donning and doffing of PPE available on the HPSC and HSA websites </w:t>
      </w:r>
      <w:hyperlink r:id="rId22"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14:paraId="4994CCD0" w14:textId="77777777" w:rsidR="00962B19" w:rsidRPr="00962B19" w:rsidRDefault="00962B19" w:rsidP="00962B19">
      <w:pPr>
        <w:spacing w:after="0" w:line="360" w:lineRule="auto"/>
        <w:jc w:val="both"/>
        <w:rPr>
          <w:rFonts w:eastAsia="Arial" w:cs="Arial"/>
          <w:color w:val="000000"/>
          <w:szCs w:val="21"/>
        </w:rPr>
      </w:pP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19F9656D" w14:textId="308E6DD5" w:rsidR="002D7D5B"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sidR="007A62DE">
        <w:rPr>
          <w:rFonts w:cs="Arial"/>
          <w:b/>
          <w:sz w:val="22"/>
          <w:u w:val="single"/>
        </w:rPr>
        <w:t>/</w:t>
      </w:r>
      <w:r w:rsidR="00831ABE">
        <w:rPr>
          <w:rFonts w:cs="Arial"/>
          <w:b/>
          <w:sz w:val="22"/>
          <w:u w:val="single"/>
        </w:rPr>
        <w:t>Masks</w:t>
      </w:r>
    </w:p>
    <w:p w14:paraId="24EE6886" w14:textId="370DC7F5" w:rsidR="001C6483" w:rsidRPr="00515211" w:rsidRDefault="00962B19" w:rsidP="008D3674">
      <w:pPr>
        <w:spacing w:line="276" w:lineRule="auto"/>
        <w:rPr>
          <w:rFonts w:cs="Arial"/>
          <w:color w:val="auto"/>
          <w:sz w:val="22"/>
        </w:rPr>
      </w:pPr>
      <w:r w:rsidRPr="00515211">
        <w:rPr>
          <w:rFonts w:cs="Arial"/>
          <w:color w:val="auto"/>
          <w:sz w:val="22"/>
        </w:rPr>
        <w:t>The</w:t>
      </w:r>
      <w:r w:rsidRPr="00515211">
        <w:rPr>
          <w:rFonts w:cs="Arial"/>
          <w:b/>
          <w:color w:val="auto"/>
          <w:sz w:val="22"/>
        </w:rPr>
        <w:t xml:space="preserve"> </w:t>
      </w:r>
      <w:r w:rsidRPr="00515211">
        <w:rPr>
          <w:rFonts w:cs="Arial"/>
          <w:color w:val="auto"/>
          <w:sz w:val="22"/>
        </w:rPr>
        <w:t xml:space="preserve">wearing of face </w:t>
      </w:r>
      <w:r w:rsidR="00AF23EE">
        <w:rPr>
          <w:rFonts w:cs="Arial"/>
          <w:color w:val="auto"/>
          <w:sz w:val="22"/>
        </w:rPr>
        <w:t>coverings</w:t>
      </w:r>
      <w:r w:rsidRPr="00515211">
        <w:rPr>
          <w:rFonts w:cs="Arial"/>
          <w:color w:val="auto"/>
          <w:sz w:val="22"/>
        </w:rPr>
        <w:t xml:space="preserve"> </w:t>
      </w:r>
      <w:r w:rsidR="00AF23EE">
        <w:rPr>
          <w:rFonts w:cs="Arial"/>
          <w:color w:val="auto"/>
          <w:sz w:val="22"/>
        </w:rPr>
        <w:t xml:space="preserve">or masks </w:t>
      </w:r>
      <w:r w:rsidRPr="00515211">
        <w:rPr>
          <w:rFonts w:cs="Arial"/>
          <w:color w:val="auto"/>
          <w:sz w:val="22"/>
        </w:rPr>
        <w:t xml:space="preserve">in general is not a substitute for other measures outlined </w:t>
      </w:r>
      <w:r w:rsidR="00A30B08" w:rsidRPr="007A62DE">
        <w:rPr>
          <w:rFonts w:cs="Arial"/>
          <w:color w:val="auto"/>
          <w:sz w:val="22"/>
        </w:rPr>
        <w:t xml:space="preserve">below </w:t>
      </w:r>
      <w:r w:rsidRPr="00515211">
        <w:rPr>
          <w:rFonts w:cs="Arial"/>
          <w:color w:val="auto"/>
          <w:sz w:val="22"/>
        </w:rPr>
        <w:t>(physical distancing, hand hygiene, respiratory etiquette, adequate ventilation, minimising contacts) but they may be used in addition to these protective measures, especially where maintaining physical/</w:t>
      </w:r>
      <w:r w:rsidR="00515211" w:rsidRPr="00515211">
        <w:rPr>
          <w:rFonts w:cs="Arial"/>
          <w:color w:val="auto"/>
          <w:sz w:val="22"/>
        </w:rPr>
        <w:t>social distancing is difficult.</w:t>
      </w:r>
    </w:p>
    <w:p w14:paraId="0FB4C1A6" w14:textId="3621502E" w:rsidR="002D7D5B" w:rsidRPr="00784584" w:rsidRDefault="00AF23EE" w:rsidP="002D7D5B">
      <w:pPr>
        <w:spacing w:after="200" w:line="276" w:lineRule="auto"/>
        <w:rPr>
          <w:bCs/>
        </w:rPr>
      </w:pPr>
      <w:r>
        <w:rPr>
          <w:bCs/>
        </w:rPr>
        <w:t>Cloth face coverings</w:t>
      </w:r>
      <w:r w:rsidR="002D7D5B" w:rsidRPr="00784584">
        <w:rPr>
          <w:bCs/>
        </w:rPr>
        <w:t xml:space="preserve"> act as a barrier to help prevent respiratory droplets from travelling into the air and onto other people when the person wearing the face </w:t>
      </w:r>
      <w:r>
        <w:rPr>
          <w:bCs/>
        </w:rPr>
        <w:t>coverings</w:t>
      </w:r>
      <w:r w:rsidR="002D7D5B" w:rsidRPr="00784584">
        <w:rPr>
          <w:bCs/>
        </w:rPr>
        <w:t xml:space="preserve"> coughs, sneezes, talks or</w:t>
      </w:r>
      <w:r w:rsidR="00F56F6D">
        <w:rPr>
          <w:bCs/>
        </w:rPr>
        <w:t xml:space="preserve"> raises their voice. </w:t>
      </w:r>
      <w:r>
        <w:rPr>
          <w:bCs/>
        </w:rPr>
        <w:t>Cloth face coverings</w:t>
      </w:r>
      <w:r w:rsidR="00F56F6D">
        <w:rPr>
          <w:bCs/>
        </w:rPr>
        <w:t xml:space="preserve"> </w:t>
      </w:r>
      <w:r w:rsidR="002D7D5B" w:rsidRPr="00784584">
        <w:rPr>
          <w:bCs/>
        </w:rPr>
        <w:t xml:space="preserve">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43568F4" w14:textId="53FECDBA" w:rsidR="00557104"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14:paraId="577E1D8C" w14:textId="77777777" w:rsidR="00813ADE" w:rsidRDefault="00813ADE"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4713A3C2" w:rsidR="00417BFC" w:rsidRPr="00557104"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3B4F21CB"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1B2ED6E9" w14:textId="1FC2BA75" w:rsidR="00377346" w:rsidRDefault="002D7D5B" w:rsidP="00DE3181">
      <w:pPr>
        <w:pStyle w:val="ListParagraph"/>
        <w:numPr>
          <w:ilvl w:val="0"/>
          <w:numId w:val="44"/>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0C77E091" w14:textId="77777777" w:rsidR="008D3674" w:rsidRPr="008D3674" w:rsidRDefault="008D3674" w:rsidP="008D3674">
      <w:pPr>
        <w:pStyle w:val="ListParagraph"/>
        <w:autoSpaceDE w:val="0"/>
        <w:autoSpaceDN w:val="0"/>
        <w:adjustRightInd w:val="0"/>
        <w:spacing w:after="0" w:line="276" w:lineRule="auto"/>
        <w:rPr>
          <w:rFonts w:ascii="Arial" w:hAnsi="Arial" w:cs="Arial"/>
          <w:color w:val="000000"/>
        </w:rPr>
      </w:pPr>
    </w:p>
    <w:p w14:paraId="0D9BD538" w14:textId="21584210" w:rsidR="00A30B08" w:rsidRPr="007A62DE" w:rsidRDefault="00A30B08" w:rsidP="00A30B08">
      <w:pPr>
        <w:spacing w:line="276" w:lineRule="auto"/>
        <w:rPr>
          <w:rStyle w:val="Hyperlink"/>
          <w:rFonts w:cs="Arial"/>
          <w:color w:val="auto"/>
          <w:sz w:val="22"/>
          <w:u w:val="none"/>
        </w:rPr>
      </w:pPr>
      <w:r w:rsidRPr="007A62DE">
        <w:rPr>
          <w:rStyle w:val="Hyperlink"/>
          <w:rFonts w:cs="Arial"/>
          <w:color w:val="auto"/>
          <w:sz w:val="22"/>
          <w:u w:val="none"/>
        </w:rPr>
        <w:t xml:space="preserve">Further advice from the HPSC on the use of face coverings in educational settings was received on the 6th August 2020. </w:t>
      </w:r>
    </w:p>
    <w:p w14:paraId="1311AABE" w14:textId="77777777" w:rsidR="002D7D5B" w:rsidRPr="00DE4733" w:rsidRDefault="002D7D5B" w:rsidP="002D7D5B">
      <w:pPr>
        <w:spacing w:after="200" w:line="276" w:lineRule="auto"/>
        <w:rPr>
          <w:color w:val="000000"/>
          <w:sz w:val="22"/>
        </w:rPr>
      </w:pPr>
      <w:r w:rsidRPr="00DE4733">
        <w:rPr>
          <w:color w:val="000000"/>
          <w:sz w:val="22"/>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33164698" w14:textId="4338379E" w:rsidR="00F75900" w:rsidRPr="00515211" w:rsidRDefault="004D18F3" w:rsidP="00515211">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23" w:history="1">
        <w:r w:rsidR="00F75900" w:rsidRPr="00F75900">
          <w:rPr>
            <w:rFonts w:cs="Arial"/>
            <w:color w:val="0070C0"/>
            <w:szCs w:val="21"/>
            <w:u w:val="single"/>
            <w:lang w:eastAsia="en-IE"/>
          </w:rPr>
          <w:t>https://www.youtube.com/watch?v=T6ZqdpLfSqw</w:t>
        </w:r>
      </w:hyperlink>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1C8FCE16" w14:textId="0519EA3A"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 xml:space="preserve">e their own face covering on a day-to-day basis, </w:t>
      </w:r>
      <w:r w:rsidR="0032076C">
        <w:rPr>
          <w:rFonts w:cs="Arial"/>
          <w:color w:val="000000"/>
          <w:sz w:val="22"/>
        </w:rPr>
        <w:t>St. Patrick’s National School</w:t>
      </w:r>
      <w:r w:rsidR="00A76D3E">
        <w:rPr>
          <w:rFonts w:cs="Arial"/>
          <w:color w:val="000000"/>
          <w:sz w:val="22"/>
        </w:rPr>
        <w:t xml:space="preserve"> </w:t>
      </w:r>
      <w:r w:rsidR="0032076C">
        <w:rPr>
          <w:rFonts w:cs="Arial"/>
          <w:color w:val="000000"/>
          <w:sz w:val="22"/>
        </w:rPr>
        <w:t>has</w:t>
      </w:r>
      <w:r w:rsidRPr="00784584">
        <w:rPr>
          <w:rFonts w:cs="Arial"/>
          <w:color w:val="000000"/>
          <w:sz w:val="22"/>
        </w:rPr>
        <w:t xml:space="preserv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360BD9D9" w14:textId="77777777" w:rsidR="00515211"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sidR="00AB03ED">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14:paraId="5F4E0578" w14:textId="7FB1292D"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14:paraId="4CA1A203" w14:textId="1A62E55A" w:rsidR="00377346" w:rsidRPr="00DE4733" w:rsidRDefault="00C54A90" w:rsidP="00FA7B62">
      <w:pPr>
        <w:spacing w:after="200" w:line="276" w:lineRule="auto"/>
        <w:rPr>
          <w:rFonts w:cs="Arial"/>
          <w:sz w:val="22"/>
        </w:rPr>
      </w:pPr>
      <w:r w:rsidRPr="006B2BB7">
        <w:rPr>
          <w:rFonts w:cs="Arial"/>
          <w:sz w:val="22"/>
        </w:rPr>
        <w:t xml:space="preserve">Wearing a face covering or mask does not negate the need to stay at home if </w:t>
      </w:r>
      <w:r w:rsidR="00DE4733">
        <w:rPr>
          <w:rFonts w:cs="Arial"/>
          <w:sz w:val="22"/>
        </w:rPr>
        <w:t xml:space="preserve">symptomatic. </w:t>
      </w: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4A85B143" w14:textId="1E421814" w:rsidR="00515211" w:rsidRPr="00FA50E6" w:rsidRDefault="00F3169A" w:rsidP="00FA7B62">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6FD126C7" w14:textId="6CD24221" w:rsidR="00377346" w:rsidRPr="0024617A" w:rsidRDefault="00C54A90" w:rsidP="00FA7B62">
      <w:pPr>
        <w:spacing w:after="200" w:line="276" w:lineRule="auto"/>
        <w:rPr>
          <w:rFonts w:cs="Arial"/>
          <w:sz w:val="22"/>
          <w:szCs w:val="24"/>
        </w:rPr>
      </w:pPr>
      <w:r w:rsidRPr="0024617A">
        <w:rPr>
          <w:rFonts w:cs="Arial"/>
          <w:sz w:val="22"/>
          <w:szCs w:val="24"/>
        </w:rPr>
        <w:t>Aprons may also be appropriate in certain circumstances including for intimate care needs or for staff assigned to cleaning an area where a suspected or confirmed</w:t>
      </w:r>
      <w:r w:rsidR="00DE4733" w:rsidRPr="0024617A">
        <w:rPr>
          <w:rFonts w:cs="Arial"/>
          <w:sz w:val="22"/>
          <w:szCs w:val="24"/>
        </w:rPr>
        <w:t xml:space="preserve"> case of COVID-19 was present. </w:t>
      </w:r>
    </w:p>
    <w:p w14:paraId="336511FF" w14:textId="5BB6A713" w:rsidR="0009617B" w:rsidRPr="00115731" w:rsidRDefault="0009617B" w:rsidP="00DE3181">
      <w:pPr>
        <w:pStyle w:val="ListParagraph"/>
        <w:numPr>
          <w:ilvl w:val="0"/>
          <w:numId w:val="51"/>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9A207B" w:rsidRDefault="0009617B" w:rsidP="00586877">
      <w:pPr>
        <w:spacing w:after="200" w:line="276" w:lineRule="auto"/>
        <w:ind w:left="66"/>
        <w:rPr>
          <w:rFonts w:cs="Arial"/>
          <w:sz w:val="22"/>
          <w:szCs w:val="24"/>
        </w:rPr>
      </w:pPr>
      <w:r w:rsidRPr="009A207B">
        <w:rPr>
          <w:rFonts w:cs="Arial"/>
          <w:sz w:val="22"/>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9A207B" w:rsidRDefault="0009617B" w:rsidP="00586877">
      <w:pPr>
        <w:spacing w:after="200" w:line="276" w:lineRule="auto"/>
        <w:ind w:left="66"/>
        <w:rPr>
          <w:rFonts w:cs="Arial"/>
          <w:sz w:val="22"/>
          <w:szCs w:val="24"/>
        </w:rPr>
      </w:pPr>
      <w:r w:rsidRPr="009A207B">
        <w:rPr>
          <w:rFonts w:cs="Arial"/>
          <w:sz w:val="22"/>
          <w:szCs w:val="24"/>
        </w:rPr>
        <w:t xml:space="preserve">Schools should refer to the HPSC guidance on Return to Sport. </w:t>
      </w:r>
      <w:r w:rsidR="00C14FF5" w:rsidRPr="009A207B">
        <w:rPr>
          <w:rFonts w:cs="Arial"/>
          <w:sz w:val="22"/>
          <w:szCs w:val="24"/>
        </w:rPr>
        <w:t xml:space="preserve">Link to return to sport protocols is found here. </w:t>
      </w:r>
    </w:p>
    <w:p w14:paraId="03516F1C" w14:textId="77777777" w:rsidR="00C14FF5" w:rsidRPr="00586877" w:rsidRDefault="004D18F3" w:rsidP="00FA7B62">
      <w:pPr>
        <w:spacing w:after="200" w:line="276" w:lineRule="auto"/>
        <w:ind w:left="66"/>
        <w:rPr>
          <w:rFonts w:cs="Arial"/>
          <w:sz w:val="22"/>
        </w:rPr>
      </w:pPr>
      <w:hyperlink r:id="rId24"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5D35BEEF" w14:textId="0306B298" w:rsidR="003324DC" w:rsidRPr="00DE4733" w:rsidRDefault="00504BD1" w:rsidP="00367C2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783BA92A" w14:textId="0760D872" w:rsidR="00504BD1" w:rsidRPr="00115731" w:rsidRDefault="00504BD1"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14:paraId="23D5B2A3" w14:textId="05EE3262" w:rsidR="00564882" w:rsidRPr="000F64EC" w:rsidRDefault="00564882" w:rsidP="000F64EC">
      <w:pPr>
        <w:pStyle w:val="Normal2Column"/>
        <w:spacing w:line="276" w:lineRule="auto"/>
        <w:rPr>
          <w:sz w:val="22"/>
        </w:rPr>
      </w:pPr>
      <w:r w:rsidRPr="000F64EC">
        <w:rPr>
          <w:sz w:val="22"/>
        </w:rPr>
        <w:t xml:space="preserve">The Department of Education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proofErr w:type="gramStart"/>
      <w:r w:rsidR="0044014A">
        <w:rPr>
          <w:sz w:val="22"/>
        </w:rPr>
        <w:t>is</w:t>
      </w:r>
      <w:r w:rsidRPr="000F64EC">
        <w:rPr>
          <w:sz w:val="22"/>
        </w:rPr>
        <w:t xml:space="preserve">  covered</w:t>
      </w:r>
      <w:proofErr w:type="gramEnd"/>
      <w:r w:rsidRPr="000F64EC">
        <w:rPr>
          <w:sz w:val="22"/>
        </w:rPr>
        <w:t xml:space="preserve">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7FE5788E" w14:textId="1E0F8151" w:rsidR="00DE4733" w:rsidRPr="00515211" w:rsidRDefault="00BC3B64" w:rsidP="00515211">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DE4733" w:rsidRDefault="00A716F3" w:rsidP="000F64EC">
      <w:pPr>
        <w:pStyle w:val="Normal2Column"/>
        <w:rPr>
          <w:sz w:val="22"/>
        </w:rPr>
      </w:pPr>
      <w:r w:rsidRPr="00DE4733">
        <w:rPr>
          <w:sz w:val="22"/>
        </w:rPr>
        <w:t xml:space="preserve">The room should be cleaned as soon as </w:t>
      </w:r>
      <w:r w:rsidR="00804576" w:rsidRPr="00DE4733">
        <w:rPr>
          <w:sz w:val="22"/>
        </w:rPr>
        <w:t xml:space="preserve">practicably </w:t>
      </w:r>
      <w:r w:rsidRPr="00DE4733">
        <w:rPr>
          <w:sz w:val="22"/>
        </w:rPr>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219F237C" w14:textId="214EC989" w:rsidR="00BC3B64" w:rsidRPr="00DE4733" w:rsidRDefault="00A9457F" w:rsidP="00DE4733">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71212283" w14:textId="77777777" w:rsidR="00A716F3" w:rsidRPr="00115731" w:rsidRDefault="003F556A"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184AA246"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p>
    <w:p w14:paraId="053617CE" w14:textId="0240261C" w:rsidR="008D3674"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 xml:space="preserve">School staff should be encouraged to download the HSE COVID-19 tracker app to assist Public Health for contract tracing purposes. </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DE3181" w:rsidRDefault="00354675" w:rsidP="00DE3181">
      <w:pPr>
        <w:pStyle w:val="ListParagraph"/>
        <w:widowControl w:val="0"/>
        <w:numPr>
          <w:ilvl w:val="0"/>
          <w:numId w:val="51"/>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First clean thoroughly with detergent and water;</w:t>
      </w:r>
    </w:p>
    <w:p w14:paraId="3F58DD5A"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Then disinfect by wiping with a freshly prepared solution of disinfectant;</w:t>
      </w:r>
    </w:p>
    <w:p w14:paraId="1B9789EA" w14:textId="4CA768B0" w:rsidR="00FA50E6" w:rsidRPr="003324DC" w:rsidRDefault="00D771F8" w:rsidP="00FA50E6">
      <w:pPr>
        <w:pStyle w:val="ListParagraph"/>
        <w:widowControl w:val="0"/>
        <w:numPr>
          <w:ilvl w:val="0"/>
          <w:numId w:val="31"/>
        </w:numPr>
        <w:spacing w:after="0" w:line="276" w:lineRule="auto"/>
        <w:rPr>
          <w:rFonts w:ascii="Arial" w:hAnsi="Arial" w:cs="Arial"/>
        </w:rPr>
      </w:pPr>
      <w:r w:rsidRPr="000F64EC">
        <w:rPr>
          <w:rFonts w:ascii="Arial" w:hAnsi="Arial" w:cs="Arial"/>
        </w:rPr>
        <w:t>Rinse with water and dry.</w:t>
      </w:r>
    </w:p>
    <w:p w14:paraId="0C71C120" w14:textId="77777777" w:rsidR="00DE4733" w:rsidRDefault="00DE4733" w:rsidP="0021267A">
      <w:pPr>
        <w:widowControl w:val="0"/>
        <w:spacing w:after="0" w:line="276" w:lineRule="auto"/>
        <w:rPr>
          <w:rFonts w:cs="Arial"/>
          <w:sz w:val="24"/>
          <w:szCs w:val="24"/>
        </w:rPr>
      </w:pPr>
    </w:p>
    <w:p w14:paraId="54CA6AEF" w14:textId="54768BA7" w:rsidR="000C70D6" w:rsidRPr="00DE3181" w:rsidRDefault="000C70D6"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44616D28" w14:textId="1C21C7F6"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New staff m</w:t>
      </w:r>
      <w:r w:rsidR="003F58A4" w:rsidRPr="00515211">
        <w:rPr>
          <w:rFonts w:ascii="Arial" w:eastAsia="SimSun" w:hAnsi="Arial" w:cs="Arial"/>
          <w:kern w:val="2"/>
          <w:lang w:eastAsia="zh-CN"/>
        </w:rPr>
        <w:t xml:space="preserve">ust </w:t>
      </w:r>
      <w:r w:rsidR="003F58A4" w:rsidRPr="000F64EC">
        <w:rPr>
          <w:rFonts w:ascii="Arial" w:eastAsia="SimSun" w:hAnsi="Arial" w:cs="Arial"/>
          <w:kern w:val="2"/>
          <w:lang w:eastAsia="zh-CN"/>
        </w:rPr>
        <w:t xml:space="preserve">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5A79D70C" w14:textId="77777777"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14:paraId="3F964AC7" w14:textId="0F3BDB94" w:rsidR="00087367" w:rsidRPr="009A207B" w:rsidRDefault="005A176A" w:rsidP="00515211">
      <w:pPr>
        <w:pStyle w:val="ListParagraph"/>
        <w:widowControl w:val="0"/>
        <w:numPr>
          <w:ilvl w:val="0"/>
          <w:numId w:val="20"/>
        </w:numPr>
        <w:spacing w:after="0" w:line="276" w:lineRule="auto"/>
        <w:jc w:val="both"/>
        <w:rPr>
          <w:rFonts w:ascii="Arial" w:eastAsia="SimSun" w:hAnsi="Arial" w:cs="Arial"/>
          <w:kern w:val="2"/>
          <w:lang w:eastAsia="zh-CN"/>
        </w:rPr>
      </w:pPr>
      <w:r w:rsidRPr="009A207B">
        <w:rPr>
          <w:rFonts w:ascii="Arial" w:hAnsi="Arial" w:cs="Arial"/>
        </w:rPr>
        <w:t xml:space="preserve">If they </w:t>
      </w:r>
      <w:r w:rsidR="00087367" w:rsidRPr="009A207B">
        <w:rPr>
          <w:rFonts w:ascii="Arial" w:hAnsi="Arial" w:cs="Arial"/>
        </w:rPr>
        <w:t xml:space="preserve">have travelled outside of Ireland; in such instances staff are advised to consult </w:t>
      </w:r>
      <w:r w:rsidRPr="009A207B">
        <w:rPr>
          <w:rFonts w:ascii="Arial" w:hAnsi="Arial" w:cs="Arial"/>
        </w:rPr>
        <w:t xml:space="preserve">and follow </w:t>
      </w:r>
      <w:r w:rsidR="00087367" w:rsidRPr="009A207B">
        <w:rPr>
          <w:rFonts w:ascii="Arial" w:hAnsi="Arial" w:cs="Arial"/>
        </w:rPr>
        <w:t>latest Government advice</w:t>
      </w:r>
      <w:r w:rsidRPr="009A207B">
        <w:rPr>
          <w:rFonts w:ascii="Arial" w:hAnsi="Arial" w:cs="Arial"/>
        </w:rPr>
        <w:t xml:space="preserve"> in relation to foreign travel</w:t>
      </w:r>
      <w:r w:rsidR="00087367" w:rsidRPr="009A207B">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4A60E312" w14:textId="75AC6C76" w:rsidR="00813ADE" w:rsidRPr="003324DC" w:rsidRDefault="00FF6D37" w:rsidP="00515211">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4D68023A" w14:textId="77777777" w:rsidR="003324DC" w:rsidRDefault="003324DC" w:rsidP="003324DC">
      <w:pPr>
        <w:pStyle w:val="CommentText"/>
        <w:rPr>
          <w:rFonts w:ascii="Arial" w:eastAsia="Arial" w:hAnsi="Arial" w:cs="Arial"/>
          <w:color w:val="000000"/>
          <w:sz w:val="22"/>
          <w:szCs w:val="22"/>
        </w:rPr>
      </w:pPr>
    </w:p>
    <w:p w14:paraId="2A2A4031" w14:textId="77777777" w:rsidR="003324DC" w:rsidRDefault="003324DC" w:rsidP="003324DC">
      <w:pPr>
        <w:pStyle w:val="CommentText"/>
        <w:rPr>
          <w:rFonts w:ascii="Arial" w:eastAsia="Arial" w:hAnsi="Arial" w:cs="Arial"/>
          <w:color w:val="000000"/>
          <w:sz w:val="22"/>
          <w:szCs w:val="22"/>
        </w:rPr>
      </w:pPr>
    </w:p>
    <w:p w14:paraId="31ED5877" w14:textId="77777777" w:rsidR="003324DC" w:rsidRDefault="003324DC" w:rsidP="003324DC">
      <w:pPr>
        <w:pStyle w:val="CommentText"/>
        <w:rPr>
          <w:rFonts w:ascii="Arial" w:eastAsia="Arial" w:hAnsi="Arial" w:cs="Arial"/>
          <w:color w:val="000000"/>
          <w:sz w:val="22"/>
          <w:szCs w:val="22"/>
        </w:rPr>
      </w:pPr>
    </w:p>
    <w:p w14:paraId="79679DB3" w14:textId="77777777" w:rsidR="003324DC" w:rsidRDefault="003324DC" w:rsidP="003324DC">
      <w:pPr>
        <w:pStyle w:val="CommentText"/>
        <w:rPr>
          <w:rFonts w:ascii="Arial" w:eastAsia="Arial" w:hAnsi="Arial" w:cs="Arial"/>
          <w:color w:val="000000"/>
          <w:sz w:val="22"/>
          <w:szCs w:val="22"/>
        </w:rPr>
      </w:pPr>
    </w:p>
    <w:p w14:paraId="1719DF61" w14:textId="77777777" w:rsidR="003324DC" w:rsidRPr="00515211" w:rsidRDefault="003324DC" w:rsidP="003324DC">
      <w:pPr>
        <w:pStyle w:val="CommentText"/>
        <w:rPr>
          <w:rFonts w:ascii="Arial" w:hAnsi="Arial" w:cs="Arial"/>
          <w:sz w:val="22"/>
          <w:szCs w:val="22"/>
        </w:rPr>
      </w:pPr>
    </w:p>
    <w:p w14:paraId="3734A7E2" w14:textId="2F86F525" w:rsidR="00E56DCB" w:rsidRPr="00DE3181" w:rsidRDefault="000304B2"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COV</w:t>
      </w:r>
      <w:r w:rsidR="00564113" w:rsidRPr="00DE3181">
        <w:rPr>
          <w:rFonts w:ascii="Arial" w:eastAsia="SimSun" w:hAnsi="Arial" w:cs="Arial"/>
          <w:b/>
          <w:bCs/>
          <w:kern w:val="2"/>
          <w:sz w:val="28"/>
          <w:szCs w:val="28"/>
          <w:u w:val="single"/>
          <w:lang w:eastAsia="zh-CN"/>
        </w:rPr>
        <w:t>I</w:t>
      </w:r>
      <w:r w:rsidRPr="00DE3181">
        <w:rPr>
          <w:rFonts w:ascii="Arial" w:eastAsia="SimSun" w:hAnsi="Arial" w:cs="Arial"/>
          <w:b/>
          <w:bCs/>
          <w:kern w:val="2"/>
          <w:sz w:val="28"/>
          <w:szCs w:val="28"/>
          <w:u w:val="single"/>
          <w:lang w:eastAsia="zh-CN"/>
        </w:rPr>
        <w:t>D</w:t>
      </w:r>
      <w:r w:rsidR="00E56DCB" w:rsidRPr="00DE3181">
        <w:rPr>
          <w:rFonts w:ascii="Arial" w:eastAsia="SimSun" w:hAnsi="Arial" w:cs="Arial"/>
          <w:b/>
          <w:bCs/>
          <w:kern w:val="2"/>
          <w:sz w:val="28"/>
          <w:szCs w:val="28"/>
          <w:u w:val="single"/>
          <w:lang w:eastAsia="zh-CN"/>
        </w:rPr>
        <w:t>-19</w:t>
      </w:r>
      <w:r w:rsidR="00A651F3" w:rsidRPr="00DE3181">
        <w:rPr>
          <w:rFonts w:ascii="Arial" w:eastAsia="SimSun" w:hAnsi="Arial" w:cs="Arial"/>
          <w:b/>
          <w:bCs/>
          <w:kern w:val="2"/>
          <w:sz w:val="28"/>
          <w:szCs w:val="28"/>
          <w:u w:val="single"/>
          <w:lang w:eastAsia="zh-CN"/>
        </w:rPr>
        <w:t xml:space="preserve"> </w:t>
      </w:r>
      <w:r w:rsidRPr="00DE3181">
        <w:rPr>
          <w:rFonts w:ascii="Arial" w:eastAsia="SimSun" w:hAnsi="Arial" w:cs="Arial"/>
          <w:b/>
          <w:bCs/>
          <w:kern w:val="2"/>
          <w:sz w:val="28"/>
          <w:szCs w:val="28"/>
          <w:u w:val="single"/>
          <w:lang w:eastAsia="zh-CN"/>
        </w:rPr>
        <w:t>r</w:t>
      </w:r>
      <w:r w:rsidR="00E56DCB" w:rsidRPr="00DE3181">
        <w:rPr>
          <w:rFonts w:ascii="Arial" w:eastAsia="SimSun" w:hAnsi="Arial" w:cs="Arial"/>
          <w:b/>
          <w:bCs/>
          <w:kern w:val="2"/>
          <w:sz w:val="28"/>
          <w:szCs w:val="28"/>
          <w:u w:val="single"/>
          <w:lang w:eastAsia="zh-CN"/>
        </w:rPr>
        <w:t xml:space="preserve">elated </w:t>
      </w:r>
      <w:r w:rsidRPr="00DE3181">
        <w:rPr>
          <w:rFonts w:ascii="Arial" w:eastAsia="SimSun" w:hAnsi="Arial" w:cs="Arial"/>
          <w:b/>
          <w:bCs/>
          <w:kern w:val="2"/>
          <w:sz w:val="28"/>
          <w:szCs w:val="28"/>
          <w:u w:val="single"/>
          <w:lang w:eastAsia="zh-CN"/>
        </w:rPr>
        <w:t>A</w:t>
      </w:r>
      <w:r w:rsidR="00E56DCB" w:rsidRPr="00DE3181">
        <w:rPr>
          <w:rFonts w:ascii="Arial" w:eastAsia="SimSun" w:hAnsi="Arial" w:cs="Arial"/>
          <w:b/>
          <w:bCs/>
          <w:kern w:val="2"/>
          <w:sz w:val="28"/>
          <w:szCs w:val="28"/>
          <w:u w:val="single"/>
          <w:lang w:eastAsia="zh-CN"/>
        </w:rPr>
        <w:t xml:space="preserve">bsence </w:t>
      </w:r>
      <w:r w:rsidRPr="00DE3181">
        <w:rPr>
          <w:rFonts w:ascii="Arial" w:eastAsia="SimSun" w:hAnsi="Arial" w:cs="Arial"/>
          <w:b/>
          <w:bCs/>
          <w:kern w:val="2"/>
          <w:sz w:val="28"/>
          <w:szCs w:val="28"/>
          <w:u w:val="single"/>
          <w:lang w:eastAsia="zh-CN"/>
        </w:rPr>
        <w:t>M</w:t>
      </w:r>
      <w:r w:rsidR="00E56DCB" w:rsidRPr="00DE3181">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74D8A0EB" w14:textId="2A9C7D91" w:rsidR="00FA50E6"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324DC">
        <w:rPr>
          <w:rFonts w:eastAsia="SimSun" w:cs="Arial"/>
          <w:kern w:val="2"/>
          <w:sz w:val="22"/>
          <w:lang w:eastAsia="zh-CN"/>
        </w:rPr>
        <w:t>the Department of Education.</w:t>
      </w:r>
    </w:p>
    <w:p w14:paraId="3B7F8304" w14:textId="1A7D683A" w:rsidR="00E56DCB" w:rsidRPr="000F64EC" w:rsidRDefault="00383CC4"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14:paraId="0F3241F3" w14:textId="77777777" w:rsidR="00E56DCB" w:rsidRPr="00DE3181" w:rsidRDefault="00E56DCB"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Employee Assistance and Wellbeing Programme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E356722"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25" w:history="1">
        <w:r>
          <w:rPr>
            <w:rStyle w:val="Hyperlink"/>
            <w:color w:val="auto"/>
            <w:sz w:val="22"/>
          </w:rPr>
          <w:t>Occupational Health Strategy</w:t>
        </w:r>
      </w:hyperlink>
      <w:r>
        <w:rPr>
          <w:color w:val="auto"/>
          <w:sz w:val="22"/>
        </w:rPr>
        <w:t xml:space="preserve"> is in place as a supportive resource for</w:t>
      </w:r>
      <w:r w:rsidR="00DE34AF">
        <w:rPr>
          <w:color w:val="auto"/>
          <w:sz w:val="22"/>
        </w:rPr>
        <w:t xml:space="preserve"> </w:t>
      </w:r>
      <w:r w:rsidR="00DE34AF" w:rsidRPr="00515211">
        <w:rPr>
          <w:color w:val="auto"/>
          <w:sz w:val="22"/>
        </w:rPr>
        <w:t>individual</w:t>
      </w:r>
      <w:r w:rsidRPr="00515211">
        <w:rPr>
          <w:color w:val="auto"/>
          <w:sz w:val="22"/>
        </w:rPr>
        <w:t xml:space="preserve"> staff </w:t>
      </w:r>
      <w:r w:rsidR="00DE34AF" w:rsidRPr="00515211">
        <w:rPr>
          <w:color w:val="auto"/>
          <w:sz w:val="22"/>
        </w:rPr>
        <w:t xml:space="preserve">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Pr>
          <w:color w:val="auto"/>
          <w:sz w:val="22"/>
        </w:rPr>
        <w:t>Spectrum.Life</w:t>
      </w:r>
      <w:proofErr w:type="spellEnd"/>
      <w:r>
        <w:rPr>
          <w:color w:val="auto"/>
          <w:sz w:val="22"/>
        </w:rPr>
        <w:t xml:space="preserve"> under the logo of </w:t>
      </w:r>
      <w:r>
        <w:rPr>
          <w:i/>
          <w:iCs/>
          <w:color w:val="auto"/>
          <w:sz w:val="22"/>
        </w:rPr>
        <w:t xml:space="preserve">‘Wellbeing Together: </w:t>
      </w:r>
      <w:proofErr w:type="spellStart"/>
      <w:r>
        <w:rPr>
          <w:i/>
          <w:iCs/>
          <w:color w:val="auto"/>
          <w:sz w:val="22"/>
        </w:rPr>
        <w:t>Folláinne</w:t>
      </w:r>
      <w:proofErr w:type="spellEnd"/>
      <w:r>
        <w:rPr>
          <w:i/>
          <w:iCs/>
          <w:color w:val="auto"/>
          <w:sz w:val="22"/>
        </w:rPr>
        <w:t xml:space="preserve"> Le </w:t>
      </w:r>
      <w:proofErr w:type="spellStart"/>
      <w:r>
        <w:rPr>
          <w:i/>
          <w:iCs/>
          <w:color w:val="auto"/>
          <w:sz w:val="22"/>
        </w:rPr>
        <w:t>Chéile</w:t>
      </w:r>
      <w:proofErr w:type="spellEnd"/>
      <w:r>
        <w:rPr>
          <w:i/>
          <w:iCs/>
          <w:color w:val="auto"/>
          <w:sz w:val="22"/>
        </w:rPr>
        <w:t xml:space="preserv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379047C9"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746FCD14" w14:textId="38932939" w:rsidR="00DE34AF" w:rsidRPr="00515211" w:rsidRDefault="00DE34AF" w:rsidP="00DE34AF">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14:paraId="351EAA16"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6435A175" w14:textId="4865969D" w:rsidR="00C63B21" w:rsidRDefault="00C63B21" w:rsidP="00A27483">
      <w:pPr>
        <w:pStyle w:val="NormalWeb"/>
        <w:spacing w:before="0" w:beforeAutospacing="0" w:after="270" w:afterAutospacing="0" w:line="276" w:lineRule="auto"/>
        <w:rPr>
          <w:rFonts w:ascii="Arial" w:hAnsi="Arial" w:cs="Arial"/>
          <w:sz w:val="22"/>
          <w:szCs w:val="22"/>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w:t>
      </w:r>
      <w:proofErr w:type="spellStart"/>
      <w:r>
        <w:rPr>
          <w:rFonts w:ascii="Arial" w:hAnsi="Arial" w:cs="Arial"/>
          <w:sz w:val="22"/>
          <w:szCs w:val="22"/>
        </w:rPr>
        <w:t>Spectrum.Life</w:t>
      </w:r>
      <w:proofErr w:type="spellEnd"/>
      <w:r>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w:t>
      </w:r>
      <w:r w:rsidR="00515211">
        <w:rPr>
          <w:rFonts w:ascii="Arial" w:hAnsi="Arial" w:cs="Arial"/>
          <w:sz w:val="22"/>
          <w:szCs w:val="22"/>
        </w:rPr>
        <w:t xml:space="preserve">. </w:t>
      </w:r>
      <w:proofErr w:type="spellStart"/>
      <w:r w:rsidR="00DE34AF" w:rsidRPr="00515211">
        <w:rPr>
          <w:rFonts w:ascii="Arial" w:hAnsi="Arial" w:cs="Arial"/>
          <w:sz w:val="21"/>
          <w:szCs w:val="21"/>
          <w:lang w:val="en"/>
        </w:rPr>
        <w:t>Spectrum.Life</w:t>
      </w:r>
      <w:proofErr w:type="spellEnd"/>
      <w:r w:rsidR="00DE34AF" w:rsidRPr="00515211">
        <w:rPr>
          <w:rFonts w:ascii="Arial" w:hAnsi="Arial" w:cs="Arial"/>
          <w:sz w:val="21"/>
          <w:szCs w:val="21"/>
          <w:lang w:val="en"/>
        </w:rPr>
        <w:t xml:space="preserve"> also provides a series of webinars and presentations to promote wellbeing in schools</w:t>
      </w:r>
      <w:r w:rsidR="00DE34AF" w:rsidRPr="00DE34AF">
        <w:rPr>
          <w:rFonts w:ascii="Arial" w:hAnsi="Arial" w:cs="Arial"/>
          <w:color w:val="FF0000"/>
          <w:sz w:val="21"/>
          <w:szCs w:val="21"/>
          <w:lang w:val="en"/>
        </w:rPr>
        <w:t>.</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D560904" w14:textId="7202A901" w:rsidR="00AF5D55" w:rsidRPr="000A5DC5" w:rsidRDefault="00FA7B62" w:rsidP="00AF5D55">
      <w:pPr>
        <w:rPr>
          <w:rFonts w:cs="Arial"/>
          <w:lang w:eastAsia="zh-CN"/>
        </w:rPr>
      </w:pPr>
      <w:r w:rsidRPr="006049D5">
        <w:rPr>
          <w:rFonts w:cs="Arial"/>
          <w:lang w:eastAsia="zh-CN"/>
        </w:rPr>
        <w:br w:type="page"/>
      </w:r>
      <w:r w:rsidR="00AF5D55" w:rsidRPr="00875217">
        <w:rPr>
          <w:rFonts w:cs="Arial"/>
          <w:b/>
          <w:sz w:val="28"/>
          <w:szCs w:val="28"/>
        </w:rPr>
        <w:tab/>
      </w:r>
      <w:r w:rsidR="00AF5D55" w:rsidRPr="00875217">
        <w:rPr>
          <w:rFonts w:cs="Arial"/>
          <w:b/>
          <w:sz w:val="28"/>
          <w:szCs w:val="28"/>
        </w:rPr>
        <w:tab/>
        <w:t>COVID</w:t>
      </w:r>
      <w:r w:rsidR="00A651F3">
        <w:rPr>
          <w:rFonts w:cs="Arial"/>
          <w:b/>
          <w:sz w:val="28"/>
          <w:szCs w:val="28"/>
        </w:rPr>
        <w:t>-</w:t>
      </w:r>
      <w:r w:rsidR="00AF5D55" w:rsidRPr="00875217">
        <w:rPr>
          <w:rFonts w:cs="Arial"/>
          <w:b/>
          <w:sz w:val="28"/>
          <w:szCs w:val="28"/>
        </w:rPr>
        <w:t>19 Policy Statement</w:t>
      </w:r>
    </w:p>
    <w:p w14:paraId="18A4E268" w14:textId="0C276BD0" w:rsidR="00AF5D55" w:rsidRPr="006316DB" w:rsidRDefault="0032076C" w:rsidP="006316DB">
      <w:pPr>
        <w:spacing w:line="276" w:lineRule="auto"/>
        <w:rPr>
          <w:rFonts w:cs="Arial"/>
          <w:sz w:val="22"/>
        </w:rPr>
      </w:pPr>
      <w:r w:rsidRPr="0032076C">
        <w:rPr>
          <w:rFonts w:cs="Arial"/>
          <w:color w:val="auto"/>
          <w:sz w:val="22"/>
        </w:rPr>
        <w:t>St. Patrick’s National School</w:t>
      </w:r>
      <w:r w:rsidR="00AF5D55" w:rsidRPr="0032076C">
        <w:rPr>
          <w:rFonts w:cs="Arial"/>
          <w:color w:val="auto"/>
          <w:sz w:val="22"/>
        </w:rPr>
        <w:t xml:space="preserve"> </w:t>
      </w:r>
      <w:r w:rsidR="00AF5D55"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00AF5D55"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3026"/>
      </w:tblGrid>
      <w:tr w:rsidR="004D604C" w:rsidRPr="006049D5" w14:paraId="01BCFFD4" w14:textId="77777777" w:rsidTr="004D604C">
        <w:trPr>
          <w:trHeight w:val="561"/>
        </w:trPr>
        <w:tc>
          <w:tcPr>
            <w:tcW w:w="9679" w:type="dxa"/>
            <w:shd w:val="clear" w:color="auto" w:fill="auto"/>
            <w:vAlign w:val="center"/>
          </w:tcPr>
          <w:p w14:paraId="795A67EB" w14:textId="12F78264" w:rsidR="004D604C" w:rsidRPr="00383CC4" w:rsidRDefault="00AF5D55" w:rsidP="0032076C">
            <w:pPr>
              <w:tabs>
                <w:tab w:val="clear" w:pos="454"/>
                <w:tab w:val="clear" w:pos="907"/>
                <w:tab w:val="clear" w:pos="1361"/>
                <w:tab w:val="clear" w:pos="1814"/>
                <w:tab w:val="clear" w:pos="2268"/>
              </w:tabs>
              <w:spacing w:after="200" w:line="312" w:lineRule="auto"/>
              <w:rPr>
                <w:rFonts w:cs="Arial"/>
              </w:rPr>
            </w:pPr>
            <w:bookmarkStart w:id="1" w:name="_GoBack"/>
            <w:bookmarkEnd w:id="1"/>
            <w:r w:rsidRPr="006316DB">
              <w:rPr>
                <w:rFonts w:cs="Arial"/>
                <w:sz w:val="22"/>
              </w:rPr>
              <w:tab/>
            </w: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45377">
          <w:headerReference w:type="even" r:id="rId26"/>
          <w:headerReference w:type="default" r:id="rId27"/>
          <w:footerReference w:type="even" r:id="rId28"/>
          <w:footerReference w:type="default" r:id="rId29"/>
          <w:headerReference w:type="first" r:id="rId30"/>
          <w:pgSz w:w="11910" w:h="16840"/>
          <w:pgMar w:top="720" w:right="720" w:bottom="720" w:left="720" w:header="720" w:footer="720" w:gutter="0"/>
          <w:cols w:space="720"/>
          <w:docGrid w:linePitch="286"/>
        </w:sectPr>
      </w:pPr>
    </w:p>
    <w:p w14:paraId="650E473F" w14:textId="77777777" w:rsidR="004D19D2" w:rsidRDefault="004D19D2" w:rsidP="00AA0570">
      <w:pPr>
        <w:tabs>
          <w:tab w:val="clear" w:pos="454"/>
          <w:tab w:val="clear" w:pos="907"/>
          <w:tab w:val="clear" w:pos="1361"/>
          <w:tab w:val="clear" w:pos="1814"/>
          <w:tab w:val="clear" w:pos="2268"/>
        </w:tabs>
        <w:spacing w:after="200" w:line="312" w:lineRule="auto"/>
        <w:rPr>
          <w:rFonts w:cs="Arial"/>
          <w:b/>
          <w:sz w:val="32"/>
          <w:szCs w:val="32"/>
          <w:u w:val="single"/>
        </w:rPr>
      </w:pPr>
    </w:p>
    <w:sectPr w:rsidR="004D19D2" w:rsidSect="00743F58">
      <w:pgSz w:w="11907" w:h="16839" w:code="9"/>
      <w:pgMar w:top="1440" w:right="1440" w:bottom="1440" w:left="1440"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C613" w14:textId="77777777" w:rsidR="004D18F3" w:rsidRDefault="004D18F3">
      <w:pPr>
        <w:spacing w:after="0" w:line="240" w:lineRule="auto"/>
      </w:pPr>
      <w:r>
        <w:separator/>
      </w:r>
    </w:p>
    <w:p w14:paraId="3A9885B1" w14:textId="77777777" w:rsidR="004D18F3" w:rsidRDefault="004D18F3"/>
  </w:endnote>
  <w:endnote w:type="continuationSeparator" w:id="0">
    <w:p w14:paraId="28CDB587" w14:textId="77777777" w:rsidR="004D18F3" w:rsidRDefault="004D18F3">
      <w:pPr>
        <w:spacing w:after="0" w:line="240" w:lineRule="auto"/>
      </w:pPr>
      <w:r>
        <w:continuationSeparator/>
      </w:r>
    </w:p>
    <w:p w14:paraId="76B9B61C" w14:textId="77777777" w:rsidR="004D18F3" w:rsidRDefault="004D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218D" w14:textId="77777777" w:rsidR="004D18F3" w:rsidRDefault="004D18F3"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4D18F3" w:rsidRDefault="004D18F3" w:rsidP="005B5C2B">
    <w:pPr>
      <w:pStyle w:val="Footer"/>
      <w:ind w:firstLine="360"/>
      <w:rPr>
        <w:rStyle w:val="PageNumber"/>
      </w:rPr>
    </w:pPr>
  </w:p>
  <w:p w14:paraId="33C84EA4" w14:textId="77777777" w:rsidR="004D18F3" w:rsidRDefault="004D18F3" w:rsidP="00335CDC">
    <w:pPr>
      <w:pStyle w:val="Footer"/>
    </w:pPr>
  </w:p>
  <w:p w14:paraId="267DA67F" w14:textId="77777777" w:rsidR="004D18F3" w:rsidRDefault="004D18F3"/>
  <w:p w14:paraId="3D692377" w14:textId="77777777" w:rsidR="004D18F3" w:rsidRDefault="004D18F3"/>
  <w:p w14:paraId="05825118" w14:textId="77777777" w:rsidR="004D18F3" w:rsidRDefault="004D18F3"/>
  <w:p w14:paraId="736DB66B" w14:textId="77777777" w:rsidR="004D18F3" w:rsidRDefault="004D18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141" w14:textId="77777777" w:rsidR="004D18F3" w:rsidRPr="005B5C2B" w:rsidRDefault="004D18F3"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4B8F862F" w:rsidR="004D18F3" w:rsidRDefault="004D18F3"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B2E7C1" w14:textId="77777777" w:rsidR="004D18F3" w:rsidRDefault="004D18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6390" w14:textId="77777777" w:rsidR="004D18F3" w:rsidRDefault="004D18F3">
      <w:pPr>
        <w:spacing w:after="0" w:line="240" w:lineRule="auto"/>
      </w:pPr>
      <w:r>
        <w:separator/>
      </w:r>
    </w:p>
    <w:p w14:paraId="5B3C7ACE" w14:textId="77777777" w:rsidR="004D18F3" w:rsidRDefault="004D18F3"/>
  </w:footnote>
  <w:footnote w:type="continuationSeparator" w:id="0">
    <w:p w14:paraId="47844DE5" w14:textId="77777777" w:rsidR="004D18F3" w:rsidRDefault="004D18F3">
      <w:pPr>
        <w:spacing w:after="0" w:line="240" w:lineRule="auto"/>
      </w:pPr>
      <w:r>
        <w:continuationSeparator/>
      </w:r>
    </w:p>
    <w:p w14:paraId="39AD37F6" w14:textId="77777777" w:rsidR="004D18F3" w:rsidRDefault="004D1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6B72" w14:textId="77777777" w:rsidR="004D18F3" w:rsidRDefault="004D18F3">
    <w:pPr>
      <w:pStyle w:val="Header"/>
    </w:pPr>
  </w:p>
  <w:p w14:paraId="3A50C783" w14:textId="77777777" w:rsidR="004D18F3" w:rsidRDefault="004D18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40C0" w14:textId="760CBE34" w:rsidR="004D18F3" w:rsidRPr="005B4257" w:rsidRDefault="004D18F3" w:rsidP="005B4257">
    <w:pPr>
      <w:pStyle w:val="Header"/>
      <w:rPr>
        <w:lang w:val="en-US"/>
      </w:rPr>
    </w:pPr>
    <w:r>
      <w:rPr>
        <w:lang w:val="en-US"/>
      </w:rPr>
      <w:t xml:space="preserve">St. Patrick’s National </w:t>
    </w:r>
    <w:proofErr w:type="spellStart"/>
    <w:r>
      <w:rPr>
        <w:lang w:val="en-US"/>
      </w:rPr>
      <w:t>Covid</w:t>
    </w:r>
    <w:proofErr w:type="spellEnd"/>
    <w:r>
      <w:rPr>
        <w:lang w:val="en-US"/>
      </w:rPr>
      <w:t xml:space="preserve"> Response Plan August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CFC8" w14:textId="3F9880CD" w:rsidR="004D18F3" w:rsidRDefault="004D18F3">
    <w:pPr>
      <w:pStyle w:val="Header"/>
    </w:pPr>
    <w:r>
      <w:rPr>
        <w:noProof/>
        <w:lang w:eastAsia="en-IE"/>
      </w:rPr>
      <w:drawing>
        <wp:anchor distT="0" distB="0" distL="114300" distR="114300" simplePos="0" relativeHeight="251658240" behindDoc="1" locked="0" layoutInCell="1" allowOverlap="1" wp14:anchorId="3874D372" wp14:editId="166B98B1">
          <wp:simplePos x="0" y="0"/>
          <wp:positionH relativeFrom="page">
            <wp:posOffset>363855</wp:posOffset>
          </wp:positionH>
          <wp:positionV relativeFrom="paragraph">
            <wp:posOffset>-694055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1">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C62539"/>
    <w:multiLevelType w:val="hybridMultilevel"/>
    <w:tmpl w:val="425AD23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EAA045A"/>
    <w:multiLevelType w:val="hybridMultilevel"/>
    <w:tmpl w:val="1FD213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F5B20CF"/>
    <w:multiLevelType w:val="hybridMultilevel"/>
    <w:tmpl w:val="D96A6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6217E1B"/>
    <w:multiLevelType w:val="hybridMultilevel"/>
    <w:tmpl w:val="70F86CF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0"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34"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5"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9"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52"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
  </w:num>
  <w:num w:numId="3">
    <w:abstractNumId w:val="0"/>
  </w:num>
  <w:num w:numId="4">
    <w:abstractNumId w:val="54"/>
  </w:num>
  <w:num w:numId="5">
    <w:abstractNumId w:val="21"/>
  </w:num>
  <w:num w:numId="6">
    <w:abstractNumId w:val="7"/>
  </w:num>
  <w:num w:numId="7">
    <w:abstractNumId w:val="24"/>
  </w:num>
  <w:num w:numId="8">
    <w:abstractNumId w:val="10"/>
  </w:num>
  <w:num w:numId="9">
    <w:abstractNumId w:val="28"/>
  </w:num>
  <w:num w:numId="10">
    <w:abstractNumId w:val="43"/>
  </w:num>
  <w:num w:numId="11">
    <w:abstractNumId w:val="53"/>
  </w:num>
  <w:num w:numId="12">
    <w:abstractNumId w:val="25"/>
  </w:num>
  <w:num w:numId="13">
    <w:abstractNumId w:val="6"/>
  </w:num>
  <w:num w:numId="14">
    <w:abstractNumId w:val="33"/>
  </w:num>
  <w:num w:numId="15">
    <w:abstractNumId w:val="4"/>
  </w:num>
  <w:num w:numId="16">
    <w:abstractNumId w:val="41"/>
  </w:num>
  <w:num w:numId="17">
    <w:abstractNumId w:val="37"/>
  </w:num>
  <w:num w:numId="18">
    <w:abstractNumId w:val="52"/>
  </w:num>
  <w:num w:numId="19">
    <w:abstractNumId w:val="40"/>
  </w:num>
  <w:num w:numId="20">
    <w:abstractNumId w:val="50"/>
  </w:num>
  <w:num w:numId="21">
    <w:abstractNumId w:val="29"/>
  </w:num>
  <w:num w:numId="22">
    <w:abstractNumId w:val="34"/>
  </w:num>
  <w:num w:numId="23">
    <w:abstractNumId w:val="51"/>
  </w:num>
  <w:num w:numId="24">
    <w:abstractNumId w:val="32"/>
  </w:num>
  <w:num w:numId="25">
    <w:abstractNumId w:val="27"/>
  </w:num>
  <w:num w:numId="26">
    <w:abstractNumId w:val="18"/>
  </w:num>
  <w:num w:numId="27">
    <w:abstractNumId w:val="14"/>
  </w:num>
  <w:num w:numId="28">
    <w:abstractNumId w:val="26"/>
  </w:num>
  <w:num w:numId="29">
    <w:abstractNumId w:val="12"/>
  </w:num>
  <w:num w:numId="30">
    <w:abstractNumId w:val="3"/>
  </w:num>
  <w:num w:numId="31">
    <w:abstractNumId w:val="23"/>
  </w:num>
  <w:num w:numId="32">
    <w:abstractNumId w:val="45"/>
  </w:num>
  <w:num w:numId="33">
    <w:abstractNumId w:val="20"/>
  </w:num>
  <w:num w:numId="34">
    <w:abstractNumId w:val="39"/>
  </w:num>
  <w:num w:numId="35">
    <w:abstractNumId w:val="35"/>
  </w:num>
  <w:num w:numId="36">
    <w:abstractNumId w:val="13"/>
  </w:num>
  <w:num w:numId="37">
    <w:abstractNumId w:val="31"/>
  </w:num>
  <w:num w:numId="38">
    <w:abstractNumId w:val="49"/>
  </w:num>
  <w:num w:numId="39">
    <w:abstractNumId w:val="44"/>
  </w:num>
  <w:num w:numId="40">
    <w:abstractNumId w:val="8"/>
  </w:num>
  <w:num w:numId="41">
    <w:abstractNumId w:val="11"/>
  </w:num>
  <w:num w:numId="42">
    <w:abstractNumId w:val="46"/>
  </w:num>
  <w:num w:numId="43">
    <w:abstractNumId w:val="9"/>
  </w:num>
  <w:num w:numId="44">
    <w:abstractNumId w:val="42"/>
  </w:num>
  <w:num w:numId="45">
    <w:abstractNumId w:val="36"/>
  </w:num>
  <w:num w:numId="46">
    <w:abstractNumId w:val="19"/>
  </w:num>
  <w:num w:numId="47">
    <w:abstractNumId w:val="30"/>
  </w:num>
  <w:num w:numId="48">
    <w:abstractNumId w:val="22"/>
  </w:num>
  <w:num w:numId="49">
    <w:abstractNumId w:val="38"/>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 w:numId="53">
    <w:abstractNumId w:val="15"/>
  </w:num>
  <w:num w:numId="54">
    <w:abstractNumId w:val="16"/>
  </w:num>
  <w:num w:numId="55">
    <w:abstractNumId w:val="48"/>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009E7"/>
    <w:rsid w:val="00001053"/>
    <w:rsid w:val="000061CC"/>
    <w:rsid w:val="00006790"/>
    <w:rsid w:val="00017111"/>
    <w:rsid w:val="000178C9"/>
    <w:rsid w:val="00020D56"/>
    <w:rsid w:val="00020E50"/>
    <w:rsid w:val="00022AB3"/>
    <w:rsid w:val="000243BA"/>
    <w:rsid w:val="000304B2"/>
    <w:rsid w:val="000319E3"/>
    <w:rsid w:val="0003450B"/>
    <w:rsid w:val="00035B58"/>
    <w:rsid w:val="00043DBC"/>
    <w:rsid w:val="0004703E"/>
    <w:rsid w:val="00055582"/>
    <w:rsid w:val="00055CE4"/>
    <w:rsid w:val="00055D56"/>
    <w:rsid w:val="000645ED"/>
    <w:rsid w:val="000667E2"/>
    <w:rsid w:val="000703E6"/>
    <w:rsid w:val="00071437"/>
    <w:rsid w:val="0007277B"/>
    <w:rsid w:val="000730A8"/>
    <w:rsid w:val="000767DA"/>
    <w:rsid w:val="00082AD1"/>
    <w:rsid w:val="000835E9"/>
    <w:rsid w:val="00085A6B"/>
    <w:rsid w:val="00087367"/>
    <w:rsid w:val="00091C7C"/>
    <w:rsid w:val="0009315C"/>
    <w:rsid w:val="00094C05"/>
    <w:rsid w:val="0009617B"/>
    <w:rsid w:val="000A16A5"/>
    <w:rsid w:val="000A3ED1"/>
    <w:rsid w:val="000A5314"/>
    <w:rsid w:val="000A5DC5"/>
    <w:rsid w:val="000A649F"/>
    <w:rsid w:val="000A7C49"/>
    <w:rsid w:val="000B20FE"/>
    <w:rsid w:val="000B5D7D"/>
    <w:rsid w:val="000B6B2A"/>
    <w:rsid w:val="000B731A"/>
    <w:rsid w:val="000C19D9"/>
    <w:rsid w:val="000C2F4C"/>
    <w:rsid w:val="000C4115"/>
    <w:rsid w:val="000C4940"/>
    <w:rsid w:val="000C592D"/>
    <w:rsid w:val="000C6C03"/>
    <w:rsid w:val="000C70D6"/>
    <w:rsid w:val="000C768D"/>
    <w:rsid w:val="000D2F9D"/>
    <w:rsid w:val="000D6ACD"/>
    <w:rsid w:val="000E2318"/>
    <w:rsid w:val="000E31A9"/>
    <w:rsid w:val="000F30F1"/>
    <w:rsid w:val="000F3E83"/>
    <w:rsid w:val="000F5A95"/>
    <w:rsid w:val="000F64EC"/>
    <w:rsid w:val="00104FE8"/>
    <w:rsid w:val="00110536"/>
    <w:rsid w:val="00113CCE"/>
    <w:rsid w:val="0011401A"/>
    <w:rsid w:val="00115731"/>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656D5"/>
    <w:rsid w:val="00173921"/>
    <w:rsid w:val="00180A61"/>
    <w:rsid w:val="00186EF8"/>
    <w:rsid w:val="0018789F"/>
    <w:rsid w:val="00187F9A"/>
    <w:rsid w:val="00190C07"/>
    <w:rsid w:val="001913DD"/>
    <w:rsid w:val="00195459"/>
    <w:rsid w:val="00195A1B"/>
    <w:rsid w:val="0019665B"/>
    <w:rsid w:val="00196B87"/>
    <w:rsid w:val="001A0C21"/>
    <w:rsid w:val="001A1EBF"/>
    <w:rsid w:val="001A5895"/>
    <w:rsid w:val="001A6E6E"/>
    <w:rsid w:val="001B04BD"/>
    <w:rsid w:val="001B08E5"/>
    <w:rsid w:val="001B3AEE"/>
    <w:rsid w:val="001B4870"/>
    <w:rsid w:val="001B597D"/>
    <w:rsid w:val="001B7774"/>
    <w:rsid w:val="001C5FEA"/>
    <w:rsid w:val="001C6483"/>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38F4"/>
    <w:rsid w:val="00214AE8"/>
    <w:rsid w:val="00217C8E"/>
    <w:rsid w:val="0022295D"/>
    <w:rsid w:val="0022543D"/>
    <w:rsid w:val="00231D54"/>
    <w:rsid w:val="00232738"/>
    <w:rsid w:val="0024024C"/>
    <w:rsid w:val="00240949"/>
    <w:rsid w:val="0024617A"/>
    <w:rsid w:val="00253739"/>
    <w:rsid w:val="00254130"/>
    <w:rsid w:val="002642A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2A8B"/>
    <w:rsid w:val="002F317F"/>
    <w:rsid w:val="00300230"/>
    <w:rsid w:val="00302DC8"/>
    <w:rsid w:val="00303EFD"/>
    <w:rsid w:val="00305EFC"/>
    <w:rsid w:val="00307830"/>
    <w:rsid w:val="00313B9B"/>
    <w:rsid w:val="0031428F"/>
    <w:rsid w:val="00314662"/>
    <w:rsid w:val="003153DD"/>
    <w:rsid w:val="00315658"/>
    <w:rsid w:val="003173BD"/>
    <w:rsid w:val="00317F14"/>
    <w:rsid w:val="0032076C"/>
    <w:rsid w:val="00321993"/>
    <w:rsid w:val="00323AFB"/>
    <w:rsid w:val="00325BB9"/>
    <w:rsid w:val="003274B2"/>
    <w:rsid w:val="00327982"/>
    <w:rsid w:val="003302EA"/>
    <w:rsid w:val="003305D9"/>
    <w:rsid w:val="0033065D"/>
    <w:rsid w:val="00331323"/>
    <w:rsid w:val="003324DC"/>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67C27"/>
    <w:rsid w:val="0037105C"/>
    <w:rsid w:val="00371874"/>
    <w:rsid w:val="00375B94"/>
    <w:rsid w:val="00377346"/>
    <w:rsid w:val="00383CC4"/>
    <w:rsid w:val="00394CBA"/>
    <w:rsid w:val="003A055E"/>
    <w:rsid w:val="003A1628"/>
    <w:rsid w:val="003A2E56"/>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29E2"/>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45377"/>
    <w:rsid w:val="00453235"/>
    <w:rsid w:val="004627EE"/>
    <w:rsid w:val="00462B4A"/>
    <w:rsid w:val="00463FFC"/>
    <w:rsid w:val="00467E17"/>
    <w:rsid w:val="00476B67"/>
    <w:rsid w:val="00476BA1"/>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916"/>
    <w:rsid w:val="004D13E8"/>
    <w:rsid w:val="004D18F3"/>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AAF"/>
    <w:rsid w:val="00512F7A"/>
    <w:rsid w:val="005135F4"/>
    <w:rsid w:val="00515211"/>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8AA"/>
    <w:rsid w:val="00551F20"/>
    <w:rsid w:val="005556C9"/>
    <w:rsid w:val="00557104"/>
    <w:rsid w:val="00560EB9"/>
    <w:rsid w:val="005610B4"/>
    <w:rsid w:val="00561C18"/>
    <w:rsid w:val="00561EEC"/>
    <w:rsid w:val="00561F6F"/>
    <w:rsid w:val="00564113"/>
    <w:rsid w:val="00564882"/>
    <w:rsid w:val="00565E81"/>
    <w:rsid w:val="00565FF2"/>
    <w:rsid w:val="0056763D"/>
    <w:rsid w:val="0057152E"/>
    <w:rsid w:val="005716FC"/>
    <w:rsid w:val="005717C4"/>
    <w:rsid w:val="00573F3D"/>
    <w:rsid w:val="0057650B"/>
    <w:rsid w:val="0058010C"/>
    <w:rsid w:val="00580345"/>
    <w:rsid w:val="005810AE"/>
    <w:rsid w:val="00586877"/>
    <w:rsid w:val="005872E8"/>
    <w:rsid w:val="00590539"/>
    <w:rsid w:val="0059209F"/>
    <w:rsid w:val="005A173A"/>
    <w:rsid w:val="005A176A"/>
    <w:rsid w:val="005A49D2"/>
    <w:rsid w:val="005A74AB"/>
    <w:rsid w:val="005B4257"/>
    <w:rsid w:val="005B4575"/>
    <w:rsid w:val="005B4AE6"/>
    <w:rsid w:val="005B5C2B"/>
    <w:rsid w:val="005B7991"/>
    <w:rsid w:val="005C3DFD"/>
    <w:rsid w:val="005C46DD"/>
    <w:rsid w:val="005C5C69"/>
    <w:rsid w:val="005C5CBF"/>
    <w:rsid w:val="005C784E"/>
    <w:rsid w:val="005D190E"/>
    <w:rsid w:val="005D2251"/>
    <w:rsid w:val="005D245E"/>
    <w:rsid w:val="005D30B3"/>
    <w:rsid w:val="005D4389"/>
    <w:rsid w:val="005D5B79"/>
    <w:rsid w:val="005D75EB"/>
    <w:rsid w:val="005E04B6"/>
    <w:rsid w:val="005E120A"/>
    <w:rsid w:val="005E4631"/>
    <w:rsid w:val="005E4AC2"/>
    <w:rsid w:val="005F2F6C"/>
    <w:rsid w:val="005F42BA"/>
    <w:rsid w:val="005F4F2F"/>
    <w:rsid w:val="005F6564"/>
    <w:rsid w:val="0060182D"/>
    <w:rsid w:val="00601DF0"/>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6984"/>
    <w:rsid w:val="00637F7A"/>
    <w:rsid w:val="00640490"/>
    <w:rsid w:val="0064370D"/>
    <w:rsid w:val="00644D13"/>
    <w:rsid w:val="00646B5A"/>
    <w:rsid w:val="0065425C"/>
    <w:rsid w:val="00654B8D"/>
    <w:rsid w:val="00655CA2"/>
    <w:rsid w:val="00656856"/>
    <w:rsid w:val="006623DC"/>
    <w:rsid w:val="006623DF"/>
    <w:rsid w:val="00662581"/>
    <w:rsid w:val="006625FD"/>
    <w:rsid w:val="00671372"/>
    <w:rsid w:val="00672C41"/>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E516E"/>
    <w:rsid w:val="006E6918"/>
    <w:rsid w:val="006F0544"/>
    <w:rsid w:val="006F1065"/>
    <w:rsid w:val="006F34A2"/>
    <w:rsid w:val="006F3542"/>
    <w:rsid w:val="006F6F42"/>
    <w:rsid w:val="006F7247"/>
    <w:rsid w:val="0070378D"/>
    <w:rsid w:val="007102CD"/>
    <w:rsid w:val="007120BA"/>
    <w:rsid w:val="00712E4F"/>
    <w:rsid w:val="00713B5F"/>
    <w:rsid w:val="007147ED"/>
    <w:rsid w:val="00715636"/>
    <w:rsid w:val="00720D69"/>
    <w:rsid w:val="007226C9"/>
    <w:rsid w:val="00722A88"/>
    <w:rsid w:val="00725DE5"/>
    <w:rsid w:val="00726730"/>
    <w:rsid w:val="007271B6"/>
    <w:rsid w:val="00733690"/>
    <w:rsid w:val="007340AC"/>
    <w:rsid w:val="0073462F"/>
    <w:rsid w:val="007373A9"/>
    <w:rsid w:val="00743F58"/>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85A47"/>
    <w:rsid w:val="00790288"/>
    <w:rsid w:val="00791B8D"/>
    <w:rsid w:val="00795AE3"/>
    <w:rsid w:val="007A5851"/>
    <w:rsid w:val="007A62DE"/>
    <w:rsid w:val="007B30B0"/>
    <w:rsid w:val="007B40DF"/>
    <w:rsid w:val="007B4902"/>
    <w:rsid w:val="007B616F"/>
    <w:rsid w:val="007C167D"/>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69A0"/>
    <w:rsid w:val="00807FB7"/>
    <w:rsid w:val="00813ADE"/>
    <w:rsid w:val="0081457E"/>
    <w:rsid w:val="00814C8B"/>
    <w:rsid w:val="00814F5D"/>
    <w:rsid w:val="00815DEC"/>
    <w:rsid w:val="00817CC8"/>
    <w:rsid w:val="008213FA"/>
    <w:rsid w:val="008232C0"/>
    <w:rsid w:val="00824791"/>
    <w:rsid w:val="00824BE2"/>
    <w:rsid w:val="00825304"/>
    <w:rsid w:val="0082587A"/>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A7E04"/>
    <w:rsid w:val="008B351A"/>
    <w:rsid w:val="008B5F52"/>
    <w:rsid w:val="008B6CF3"/>
    <w:rsid w:val="008C08B5"/>
    <w:rsid w:val="008C1489"/>
    <w:rsid w:val="008C2F83"/>
    <w:rsid w:val="008C4BC5"/>
    <w:rsid w:val="008C6DEB"/>
    <w:rsid w:val="008D0CAB"/>
    <w:rsid w:val="008D3674"/>
    <w:rsid w:val="008D3B1E"/>
    <w:rsid w:val="008D5B1E"/>
    <w:rsid w:val="008E6965"/>
    <w:rsid w:val="008E70E2"/>
    <w:rsid w:val="008E7FA1"/>
    <w:rsid w:val="008F2702"/>
    <w:rsid w:val="00902663"/>
    <w:rsid w:val="009037DC"/>
    <w:rsid w:val="009050F5"/>
    <w:rsid w:val="009051FD"/>
    <w:rsid w:val="00907242"/>
    <w:rsid w:val="0091194F"/>
    <w:rsid w:val="009145D5"/>
    <w:rsid w:val="00914AB9"/>
    <w:rsid w:val="00915396"/>
    <w:rsid w:val="0091766F"/>
    <w:rsid w:val="00923D17"/>
    <w:rsid w:val="00933EFF"/>
    <w:rsid w:val="0093635A"/>
    <w:rsid w:val="00937033"/>
    <w:rsid w:val="009375DF"/>
    <w:rsid w:val="009407BA"/>
    <w:rsid w:val="00942BCE"/>
    <w:rsid w:val="009500A7"/>
    <w:rsid w:val="00953D17"/>
    <w:rsid w:val="00962B19"/>
    <w:rsid w:val="009633DA"/>
    <w:rsid w:val="0096489F"/>
    <w:rsid w:val="009675DA"/>
    <w:rsid w:val="00967A6F"/>
    <w:rsid w:val="00971026"/>
    <w:rsid w:val="00971E1F"/>
    <w:rsid w:val="00974CBE"/>
    <w:rsid w:val="00980E5E"/>
    <w:rsid w:val="00980F55"/>
    <w:rsid w:val="00982994"/>
    <w:rsid w:val="00986625"/>
    <w:rsid w:val="009958FC"/>
    <w:rsid w:val="009A207B"/>
    <w:rsid w:val="009A5334"/>
    <w:rsid w:val="009B58E4"/>
    <w:rsid w:val="009B650F"/>
    <w:rsid w:val="009C034C"/>
    <w:rsid w:val="009C3D46"/>
    <w:rsid w:val="009C453C"/>
    <w:rsid w:val="009D232E"/>
    <w:rsid w:val="009D5012"/>
    <w:rsid w:val="009E15BF"/>
    <w:rsid w:val="009E22C3"/>
    <w:rsid w:val="009E413E"/>
    <w:rsid w:val="009F05E9"/>
    <w:rsid w:val="009F26B2"/>
    <w:rsid w:val="009F6661"/>
    <w:rsid w:val="00A008E4"/>
    <w:rsid w:val="00A02EE0"/>
    <w:rsid w:val="00A04E9F"/>
    <w:rsid w:val="00A051FA"/>
    <w:rsid w:val="00A12C40"/>
    <w:rsid w:val="00A14235"/>
    <w:rsid w:val="00A173A6"/>
    <w:rsid w:val="00A178D0"/>
    <w:rsid w:val="00A20E84"/>
    <w:rsid w:val="00A21028"/>
    <w:rsid w:val="00A230DA"/>
    <w:rsid w:val="00A23579"/>
    <w:rsid w:val="00A259AE"/>
    <w:rsid w:val="00A263B0"/>
    <w:rsid w:val="00A27483"/>
    <w:rsid w:val="00A27C69"/>
    <w:rsid w:val="00A30B08"/>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0570"/>
    <w:rsid w:val="00AA2D17"/>
    <w:rsid w:val="00AB03ED"/>
    <w:rsid w:val="00AB373E"/>
    <w:rsid w:val="00AB6E4F"/>
    <w:rsid w:val="00AC1AAE"/>
    <w:rsid w:val="00AC67F0"/>
    <w:rsid w:val="00AC6B13"/>
    <w:rsid w:val="00AC7726"/>
    <w:rsid w:val="00AC7C98"/>
    <w:rsid w:val="00AD2283"/>
    <w:rsid w:val="00AD3DE4"/>
    <w:rsid w:val="00AD4464"/>
    <w:rsid w:val="00AD5E0A"/>
    <w:rsid w:val="00AD688C"/>
    <w:rsid w:val="00AE1F61"/>
    <w:rsid w:val="00AE29EA"/>
    <w:rsid w:val="00AF1C92"/>
    <w:rsid w:val="00AF23EE"/>
    <w:rsid w:val="00AF3D34"/>
    <w:rsid w:val="00AF4816"/>
    <w:rsid w:val="00AF4E56"/>
    <w:rsid w:val="00AF52D9"/>
    <w:rsid w:val="00AF5D55"/>
    <w:rsid w:val="00AF61B3"/>
    <w:rsid w:val="00B00B5C"/>
    <w:rsid w:val="00B0460A"/>
    <w:rsid w:val="00B04846"/>
    <w:rsid w:val="00B05C23"/>
    <w:rsid w:val="00B07431"/>
    <w:rsid w:val="00B121BD"/>
    <w:rsid w:val="00B1244F"/>
    <w:rsid w:val="00B147F9"/>
    <w:rsid w:val="00B16921"/>
    <w:rsid w:val="00B2363A"/>
    <w:rsid w:val="00B251DA"/>
    <w:rsid w:val="00B30BCC"/>
    <w:rsid w:val="00B35307"/>
    <w:rsid w:val="00B40352"/>
    <w:rsid w:val="00B51B5B"/>
    <w:rsid w:val="00B64DDE"/>
    <w:rsid w:val="00B652AF"/>
    <w:rsid w:val="00B71B2C"/>
    <w:rsid w:val="00B74030"/>
    <w:rsid w:val="00B76074"/>
    <w:rsid w:val="00B80992"/>
    <w:rsid w:val="00B810DF"/>
    <w:rsid w:val="00B814F5"/>
    <w:rsid w:val="00B81DC4"/>
    <w:rsid w:val="00B83680"/>
    <w:rsid w:val="00B851EA"/>
    <w:rsid w:val="00B91108"/>
    <w:rsid w:val="00B9329C"/>
    <w:rsid w:val="00B93775"/>
    <w:rsid w:val="00B95F44"/>
    <w:rsid w:val="00B97AE6"/>
    <w:rsid w:val="00BA0000"/>
    <w:rsid w:val="00BA17FA"/>
    <w:rsid w:val="00BA2078"/>
    <w:rsid w:val="00BA75A8"/>
    <w:rsid w:val="00BB0528"/>
    <w:rsid w:val="00BB69D5"/>
    <w:rsid w:val="00BB6B5B"/>
    <w:rsid w:val="00BB716C"/>
    <w:rsid w:val="00BC27CF"/>
    <w:rsid w:val="00BC3B64"/>
    <w:rsid w:val="00BC61D0"/>
    <w:rsid w:val="00BD18AF"/>
    <w:rsid w:val="00BD2E2E"/>
    <w:rsid w:val="00BD3198"/>
    <w:rsid w:val="00BD3C05"/>
    <w:rsid w:val="00BD4894"/>
    <w:rsid w:val="00BD50B9"/>
    <w:rsid w:val="00BD756F"/>
    <w:rsid w:val="00BE3212"/>
    <w:rsid w:val="00BE6B6B"/>
    <w:rsid w:val="00BE6D83"/>
    <w:rsid w:val="00BF5DA3"/>
    <w:rsid w:val="00BF7F98"/>
    <w:rsid w:val="00C00FE8"/>
    <w:rsid w:val="00C027AC"/>
    <w:rsid w:val="00C0366F"/>
    <w:rsid w:val="00C038CB"/>
    <w:rsid w:val="00C12CE9"/>
    <w:rsid w:val="00C14FF5"/>
    <w:rsid w:val="00C206DA"/>
    <w:rsid w:val="00C21F04"/>
    <w:rsid w:val="00C30D4C"/>
    <w:rsid w:val="00C361F0"/>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589F"/>
    <w:rsid w:val="00C76D06"/>
    <w:rsid w:val="00C82220"/>
    <w:rsid w:val="00C82BBC"/>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0612"/>
    <w:rsid w:val="00CE21E9"/>
    <w:rsid w:val="00CE72C8"/>
    <w:rsid w:val="00CF1C1A"/>
    <w:rsid w:val="00D03614"/>
    <w:rsid w:val="00D03857"/>
    <w:rsid w:val="00D03AFA"/>
    <w:rsid w:val="00D05A41"/>
    <w:rsid w:val="00D0751D"/>
    <w:rsid w:val="00D07708"/>
    <w:rsid w:val="00D2039F"/>
    <w:rsid w:val="00D20786"/>
    <w:rsid w:val="00D26C0C"/>
    <w:rsid w:val="00D2769B"/>
    <w:rsid w:val="00D35098"/>
    <w:rsid w:val="00D35875"/>
    <w:rsid w:val="00D3668B"/>
    <w:rsid w:val="00D36A7C"/>
    <w:rsid w:val="00D37086"/>
    <w:rsid w:val="00D37BEB"/>
    <w:rsid w:val="00D46C1B"/>
    <w:rsid w:val="00D52F93"/>
    <w:rsid w:val="00D61CB7"/>
    <w:rsid w:val="00D668A6"/>
    <w:rsid w:val="00D70821"/>
    <w:rsid w:val="00D7229A"/>
    <w:rsid w:val="00D74AF8"/>
    <w:rsid w:val="00D7554B"/>
    <w:rsid w:val="00D76841"/>
    <w:rsid w:val="00D771F8"/>
    <w:rsid w:val="00D7745C"/>
    <w:rsid w:val="00D808CF"/>
    <w:rsid w:val="00D80BEA"/>
    <w:rsid w:val="00D8299F"/>
    <w:rsid w:val="00D85683"/>
    <w:rsid w:val="00D85A9D"/>
    <w:rsid w:val="00D8699B"/>
    <w:rsid w:val="00D9470B"/>
    <w:rsid w:val="00D96B8A"/>
    <w:rsid w:val="00D97754"/>
    <w:rsid w:val="00DA2BF3"/>
    <w:rsid w:val="00DA4B21"/>
    <w:rsid w:val="00DA692F"/>
    <w:rsid w:val="00DB1B56"/>
    <w:rsid w:val="00DB78E7"/>
    <w:rsid w:val="00DC0662"/>
    <w:rsid w:val="00DC0D89"/>
    <w:rsid w:val="00DC31DF"/>
    <w:rsid w:val="00DC7929"/>
    <w:rsid w:val="00DD30AD"/>
    <w:rsid w:val="00DD3161"/>
    <w:rsid w:val="00DD4BB3"/>
    <w:rsid w:val="00DE269E"/>
    <w:rsid w:val="00DE3181"/>
    <w:rsid w:val="00DE34AF"/>
    <w:rsid w:val="00DE3D90"/>
    <w:rsid w:val="00DE4733"/>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564C"/>
    <w:rsid w:val="00E4764E"/>
    <w:rsid w:val="00E551B3"/>
    <w:rsid w:val="00E55428"/>
    <w:rsid w:val="00E56DCB"/>
    <w:rsid w:val="00E571AC"/>
    <w:rsid w:val="00E62DFA"/>
    <w:rsid w:val="00E63D4E"/>
    <w:rsid w:val="00E669A8"/>
    <w:rsid w:val="00E71B3B"/>
    <w:rsid w:val="00E7248A"/>
    <w:rsid w:val="00E77D81"/>
    <w:rsid w:val="00E83007"/>
    <w:rsid w:val="00E84684"/>
    <w:rsid w:val="00E916BC"/>
    <w:rsid w:val="00E92222"/>
    <w:rsid w:val="00E92D9F"/>
    <w:rsid w:val="00E94117"/>
    <w:rsid w:val="00EA5124"/>
    <w:rsid w:val="00EA5AE3"/>
    <w:rsid w:val="00EB580B"/>
    <w:rsid w:val="00EC3EC9"/>
    <w:rsid w:val="00EC4D25"/>
    <w:rsid w:val="00EC4DDA"/>
    <w:rsid w:val="00EC7894"/>
    <w:rsid w:val="00ED18D7"/>
    <w:rsid w:val="00ED2619"/>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6F6D"/>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50E6"/>
    <w:rsid w:val="00FA7B62"/>
    <w:rsid w:val="00FB1C79"/>
    <w:rsid w:val="00FC20E3"/>
    <w:rsid w:val="00FC2B66"/>
    <w:rsid w:val="00FC3B6A"/>
    <w:rsid w:val="00FD34F9"/>
    <w:rsid w:val="00FD5B4F"/>
    <w:rsid w:val="00FD6085"/>
    <w:rsid w:val="00FD7859"/>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2774037">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071273653">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91605605">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 w:id="2013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mmon-cold.html" TargetMode="External"/><Relationship Id="rId13" Type="http://schemas.openxmlformats.org/officeDocument/2006/relationships/hyperlink" Target="https://www2.hse.ie/conditions/coronavirus/testing/covid-19-walk-in-test-centres.html" TargetMode="External"/><Relationship Id="rId18" Type="http://schemas.openxmlformats.org/officeDocument/2006/relationships/hyperlink" Target="https://www2.hse.ie/wellbeing/how-to-wash-your-hand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griculture.gov.ie/customerservice/coronaviruscovid-19/handsanitisersanddisinfectants/" TargetMode="External"/><Relationship Id="rId7" Type="http://schemas.openxmlformats.org/officeDocument/2006/relationships/endnotes" Target="endnotes.xml"/><Relationship Id="rId12" Type="http://schemas.openxmlformats.org/officeDocument/2006/relationships/hyperlink" Target="https://www2.hse.ie/conditions/coronavirus/symptoms.html" TargetMode="External"/><Relationship Id="rId17" Type="http://schemas.openxmlformats.org/officeDocument/2006/relationships/hyperlink" Target="https://www2.hse.ie/conditions/coronavirus/close-contact-and-casual-contact.html" TargetMode="External"/><Relationship Id="rId25" Type="http://schemas.openxmlformats.org/officeDocument/2006/relationships/hyperlink" Target="https://www.education.ie/en/Education-Staff/Information/Occupational-Health-Strategy/" TargetMode="External"/><Relationship Id="rId2" Type="http://schemas.openxmlformats.org/officeDocument/2006/relationships/numbering" Target="numbering.xml"/><Relationship Id="rId16" Type="http://schemas.openxmlformats.org/officeDocument/2006/relationships/hyperlink" Target="https://play.google.com/store/apps/details?id=com.covidtracker.hse" TargetMode="External"/><Relationship Id="rId20" Type="http://schemas.openxmlformats.org/officeDocument/2006/relationships/hyperlink" Target="mailto:biocide-enforcement@agriculture.gov.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ronavirus/testing/how-to-get-tested.html" TargetMode="External"/><Relationship Id="rId24" Type="http://schemas.openxmlformats.org/officeDocument/2006/relationships/hyperlink" Target="https://www.gov.ie/en/publication/07253-return-to-sport-protoco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apple.com/ie/app/covid-tracker-ireland/id1505596721" TargetMode="External"/><Relationship Id="rId23" Type="http://schemas.openxmlformats.org/officeDocument/2006/relationships/hyperlink" Target="https://www.youtube.com/watch?v=T6ZqdpLfSqw" TargetMode="External"/><Relationship Id="rId28" Type="http://schemas.openxmlformats.org/officeDocument/2006/relationships/footer" Target="footer1.xml"/><Relationship Id="rId10" Type="http://schemas.openxmlformats.org/officeDocument/2006/relationships/hyperlink" Target="https://www2.hse.ie/conditions/coronavirus/self-isolation/how-to-self-isolate.html" TargetMode="External"/><Relationship Id="rId19" Type="http://schemas.openxmlformats.org/officeDocument/2006/relationships/hyperlink" Target="https://www.pcs.agriculture.gov.ie/registers/biocidalproductregist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se.ie/conditions/flu/flu-symptoms-and-diagnosis.html" TargetMode="External"/><Relationship Id="rId14" Type="http://schemas.openxmlformats.org/officeDocument/2006/relationships/hyperlink" Target="https://www2.hse.ie/conditions/coronavirus/close-contact-and-casual-contact.html" TargetMode="External"/><Relationship Id="rId22" Type="http://schemas.openxmlformats.org/officeDocument/2006/relationships/hyperlink" Target="https://www.hsa.ie/eng/topics/covid-19_coronavirus_information_and_resources/covid-19_business_supports/business_supports/hse-hpsc_posters_and_videos/"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18D9D2-31A2-461D-B870-6372B63F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8458</Words>
  <Characters>48217</Characters>
  <Application>Microsoft Office Word</Application>
  <DocSecurity>0</DocSecurity>
  <Lines>401</Lines>
  <Paragraphs>113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Role of the Lead Worker Representative</vt:lpstr>
    </vt:vector>
  </TitlesOfParts>
  <Company/>
  <LinksUpToDate>false</LinksUpToDate>
  <CharactersWithSpaces>56562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2021-08-26T09:23:00Z</dcterms:created>
  <dcterms:modified xsi:type="dcterms:W3CDTF">2021-08-26T09:23:00Z</dcterms:modified>
</cp:coreProperties>
</file>